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4D0" w:rsidRPr="002C64D0" w:rsidRDefault="00AE7E4E" w:rsidP="002C64D0">
      <w:pPr>
        <w:jc w:val="center"/>
        <w:rPr>
          <w:rFonts w:ascii="Arial" w:hAnsi="Arial" w:cs="Arial"/>
          <w:b/>
          <w:i/>
          <w:color w:val="000000"/>
          <w:sz w:val="20"/>
          <w:szCs w:val="20"/>
        </w:rPr>
      </w:pPr>
      <w:bookmarkStart w:id="0" w:name="_GoBack"/>
      <w:bookmarkEnd w:id="0"/>
      <w:r>
        <w:rPr>
          <w:rFonts w:ascii="Arial" w:hAnsi="Arial" w:cs="Arial"/>
          <w:b/>
          <w:i/>
          <w:color w:val="000000"/>
          <w:sz w:val="20"/>
          <w:szCs w:val="20"/>
        </w:rPr>
        <w:t>Your Suggestions for D</w:t>
      </w:r>
      <w:r w:rsidR="002C64D0" w:rsidRPr="002C64D0">
        <w:rPr>
          <w:rFonts w:ascii="Arial" w:hAnsi="Arial" w:cs="Arial"/>
          <w:b/>
          <w:i/>
          <w:color w:val="000000"/>
          <w:sz w:val="20"/>
          <w:szCs w:val="20"/>
        </w:rPr>
        <w:t>ealing with the Current Crisis, and for Improving the Business Environment and the Economy Generally</w:t>
      </w:r>
    </w:p>
    <w:p w:rsidR="002C64D0" w:rsidRDefault="002C64D0" w:rsidP="002C64D0">
      <w:pPr>
        <w:rPr>
          <w:rFonts w:ascii="Arial" w:hAnsi="Arial" w:cs="Arial"/>
          <w:color w:val="000000"/>
          <w:sz w:val="20"/>
          <w:szCs w:val="20"/>
        </w:rPr>
      </w:pPr>
    </w:p>
    <w:p w:rsidR="00141DF3" w:rsidRDefault="00141DF3" w:rsidP="00141DF3">
      <w:pPr>
        <w:jc w:val="both"/>
        <w:rPr>
          <w:rFonts w:ascii="Arial" w:hAnsi="Arial" w:cs="Arial"/>
          <w:color w:val="000000"/>
          <w:sz w:val="20"/>
          <w:szCs w:val="20"/>
        </w:rPr>
      </w:pPr>
    </w:p>
    <w:p w:rsidR="002C64D0" w:rsidRDefault="002C64D0" w:rsidP="00141DF3">
      <w:pPr>
        <w:jc w:val="both"/>
        <w:rPr>
          <w:rFonts w:ascii="Arial" w:hAnsi="Arial" w:cs="Arial"/>
          <w:color w:val="000000"/>
          <w:sz w:val="20"/>
          <w:szCs w:val="20"/>
        </w:rPr>
      </w:pPr>
      <w:r>
        <w:rPr>
          <w:rFonts w:ascii="Arial" w:hAnsi="Arial" w:cs="Arial"/>
          <w:color w:val="000000"/>
          <w:sz w:val="20"/>
          <w:szCs w:val="20"/>
        </w:rPr>
        <w:t>Dear Members,</w:t>
      </w:r>
    </w:p>
    <w:p w:rsidR="002C64D0" w:rsidRDefault="002C64D0" w:rsidP="00141DF3">
      <w:pPr>
        <w:jc w:val="both"/>
        <w:rPr>
          <w:rFonts w:ascii="Arial" w:hAnsi="Arial" w:cs="Arial"/>
          <w:color w:val="000000"/>
          <w:sz w:val="20"/>
          <w:szCs w:val="20"/>
        </w:rPr>
      </w:pPr>
    </w:p>
    <w:p w:rsidR="002C64D0" w:rsidRDefault="002C64D0" w:rsidP="00141DF3">
      <w:pPr>
        <w:jc w:val="both"/>
        <w:rPr>
          <w:rFonts w:ascii="Arial" w:hAnsi="Arial" w:cs="Arial"/>
          <w:color w:val="000000"/>
          <w:sz w:val="20"/>
          <w:szCs w:val="20"/>
        </w:rPr>
      </w:pPr>
      <w:r>
        <w:rPr>
          <w:rFonts w:ascii="Arial" w:hAnsi="Arial" w:cs="Arial"/>
          <w:color w:val="000000"/>
          <w:sz w:val="20"/>
          <w:szCs w:val="20"/>
        </w:rPr>
        <w:t>We are reaching out to you to so</w:t>
      </w:r>
      <w:r w:rsidR="00206E62">
        <w:rPr>
          <w:rFonts w:ascii="Arial" w:hAnsi="Arial" w:cs="Arial"/>
          <w:color w:val="000000"/>
          <w:sz w:val="20"/>
          <w:szCs w:val="20"/>
        </w:rPr>
        <w:t xml:space="preserve">licit your feedback for </w:t>
      </w:r>
      <w:r>
        <w:rPr>
          <w:rFonts w:ascii="Arial" w:hAnsi="Arial" w:cs="Arial"/>
          <w:color w:val="000000"/>
          <w:sz w:val="20"/>
          <w:szCs w:val="20"/>
        </w:rPr>
        <w:t>the Vietnam Business Forum. Never before has our ongoing, constructive dialogue with the Government been as important as it is today in dealing with the challenges we face. The Government has been taking measures and taking inputs from all stakeholders, but this is a focused and useful channel that you can use to help make things better.  </w:t>
      </w:r>
    </w:p>
    <w:p w:rsidR="002C64D0" w:rsidRDefault="002C64D0" w:rsidP="00141DF3">
      <w:pPr>
        <w:jc w:val="both"/>
        <w:rPr>
          <w:rFonts w:ascii="Arial" w:hAnsi="Arial" w:cs="Arial"/>
          <w:color w:val="000000"/>
          <w:sz w:val="20"/>
          <w:szCs w:val="20"/>
        </w:rPr>
      </w:pPr>
    </w:p>
    <w:p w:rsidR="002C64D0" w:rsidRDefault="002C64D0" w:rsidP="00141DF3">
      <w:pPr>
        <w:jc w:val="both"/>
        <w:rPr>
          <w:rFonts w:ascii="Arial" w:hAnsi="Arial" w:cs="Arial"/>
          <w:color w:val="000000"/>
          <w:sz w:val="20"/>
          <w:szCs w:val="20"/>
        </w:rPr>
      </w:pPr>
      <w:r>
        <w:rPr>
          <w:rFonts w:ascii="Arial" w:hAnsi="Arial" w:cs="Arial"/>
          <w:color w:val="000000"/>
          <w:sz w:val="20"/>
          <w:szCs w:val="20"/>
        </w:rPr>
        <w:t>We may hold virtual meetings to discuss and clarify your valuable input, or simply work it into our paper(s) for the Government as part of the VBF consultation process. In any event, we hope to resolve as many issues as possible before the semi-annual Vietnam Business Forum in Hanoi in the winter.</w:t>
      </w:r>
    </w:p>
    <w:p w:rsidR="002C64D0" w:rsidRDefault="002C64D0" w:rsidP="00141DF3">
      <w:pPr>
        <w:jc w:val="both"/>
        <w:rPr>
          <w:rFonts w:ascii="Arial" w:hAnsi="Arial" w:cs="Arial"/>
          <w:color w:val="000000"/>
          <w:sz w:val="20"/>
          <w:szCs w:val="20"/>
        </w:rPr>
      </w:pPr>
    </w:p>
    <w:p w:rsidR="00141DF3" w:rsidRDefault="00141DF3" w:rsidP="00141DF3">
      <w:pPr>
        <w:jc w:val="both"/>
        <w:rPr>
          <w:rFonts w:ascii="Arial" w:hAnsi="Arial" w:cs="Arial"/>
          <w:color w:val="000000"/>
          <w:sz w:val="20"/>
          <w:szCs w:val="20"/>
        </w:rPr>
      </w:pPr>
      <w:r>
        <w:rPr>
          <w:rFonts w:ascii="Arial" w:hAnsi="Arial" w:cs="Arial"/>
          <w:color w:val="000000"/>
          <w:sz w:val="20"/>
          <w:szCs w:val="20"/>
        </w:rPr>
        <w:t>P</w:t>
      </w:r>
      <w:r w:rsidR="002C64D0">
        <w:rPr>
          <w:rFonts w:ascii="Arial" w:hAnsi="Arial" w:cs="Arial"/>
          <w:color w:val="000000"/>
          <w:sz w:val="20"/>
          <w:szCs w:val="20"/>
        </w:rPr>
        <w:t xml:space="preserve">lease </w:t>
      </w:r>
      <w:r>
        <w:rPr>
          <w:rFonts w:ascii="Arial" w:hAnsi="Arial" w:cs="Arial"/>
          <w:color w:val="000000"/>
          <w:sz w:val="20"/>
          <w:szCs w:val="20"/>
        </w:rPr>
        <w:t>kindly fill in the following template with issues that you are concerned about.</w:t>
      </w:r>
    </w:p>
    <w:p w:rsidR="00141DF3" w:rsidRDefault="00141DF3" w:rsidP="00141DF3">
      <w:pPr>
        <w:jc w:val="both"/>
        <w:rPr>
          <w:rFonts w:ascii="Arial" w:hAnsi="Arial" w:cs="Arial"/>
          <w:color w:val="000000"/>
          <w:sz w:val="20"/>
          <w:szCs w:val="20"/>
        </w:rPr>
      </w:pPr>
    </w:p>
    <w:p w:rsidR="00141DF3" w:rsidRDefault="00141DF3" w:rsidP="00141DF3">
      <w:pPr>
        <w:jc w:val="both"/>
        <w:rPr>
          <w:rFonts w:ascii="Arial" w:hAnsi="Arial" w:cs="Arial"/>
          <w:color w:val="000000"/>
          <w:sz w:val="20"/>
          <w:szCs w:val="20"/>
        </w:rPr>
      </w:pPr>
      <w:r>
        <w:rPr>
          <w:rFonts w:ascii="Arial" w:hAnsi="Arial" w:cs="Arial"/>
          <w:color w:val="000000"/>
          <w:sz w:val="20"/>
          <w:szCs w:val="20"/>
        </w:rPr>
        <w:t>Thank you as always for your constructive contributions.</w:t>
      </w:r>
      <w:r w:rsidR="00AE7E4E">
        <w:rPr>
          <w:rFonts w:ascii="Arial" w:hAnsi="Arial" w:cs="Arial"/>
          <w:color w:val="000000"/>
          <w:sz w:val="20"/>
          <w:szCs w:val="20"/>
        </w:rPr>
        <w:t>/.</w:t>
      </w:r>
    </w:p>
    <w:p w:rsidR="00AE7E4E" w:rsidRDefault="00AE7E4E" w:rsidP="00141DF3">
      <w:pPr>
        <w:jc w:val="both"/>
        <w:rPr>
          <w:rFonts w:ascii="Arial" w:hAnsi="Arial" w:cs="Arial"/>
          <w:color w:val="000000"/>
          <w:sz w:val="20"/>
          <w:szCs w:val="20"/>
        </w:rPr>
      </w:pPr>
    </w:p>
    <w:p w:rsidR="002C64D0" w:rsidRDefault="002C64D0" w:rsidP="002C64D0">
      <w:pPr>
        <w:rPr>
          <w:rFonts w:ascii="Arial" w:hAnsi="Arial" w:cs="Arial"/>
          <w:color w:val="000000"/>
          <w:sz w:val="20"/>
          <w:szCs w:val="20"/>
        </w:rPr>
      </w:pPr>
    </w:p>
    <w:tbl>
      <w:tblPr>
        <w:tblW w:w="0" w:type="auto"/>
        <w:tblCellMar>
          <w:left w:w="0" w:type="dxa"/>
          <w:right w:w="0" w:type="dxa"/>
        </w:tblCellMar>
        <w:tblLook w:val="04A0" w:firstRow="1" w:lastRow="0" w:firstColumn="1" w:lastColumn="0" w:noHBand="0" w:noVBand="1"/>
      </w:tblPr>
      <w:tblGrid>
        <w:gridCol w:w="539"/>
        <w:gridCol w:w="3378"/>
        <w:gridCol w:w="4153"/>
        <w:gridCol w:w="4870"/>
      </w:tblGrid>
      <w:tr w:rsidR="00141DF3" w:rsidRPr="00141DF3" w:rsidTr="00141DF3">
        <w:tc>
          <w:tcPr>
            <w:tcW w:w="5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C64D0" w:rsidRPr="00141DF3" w:rsidRDefault="002C64D0">
            <w:r w:rsidRPr="00141DF3">
              <w:rPr>
                <w:rFonts w:ascii="Arial" w:hAnsi="Arial" w:cs="Arial"/>
                <w:b/>
                <w:bCs/>
                <w:i/>
                <w:iCs/>
                <w:sz w:val="20"/>
                <w:szCs w:val="20"/>
              </w:rPr>
              <w:t>No.</w:t>
            </w:r>
          </w:p>
        </w:tc>
        <w:tc>
          <w:tcPr>
            <w:tcW w:w="34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64D0" w:rsidRPr="00141DF3" w:rsidRDefault="002C64D0">
            <w:r w:rsidRPr="00141DF3">
              <w:rPr>
                <w:rFonts w:ascii="Arial" w:hAnsi="Arial" w:cs="Arial"/>
                <w:b/>
                <w:bCs/>
                <w:i/>
                <w:iCs/>
                <w:sz w:val="20"/>
                <w:szCs w:val="20"/>
              </w:rPr>
              <w:t>What is the issue facing you? (1 - 3 sentences</w:t>
            </w:r>
            <w:r w:rsidR="00141DF3" w:rsidRPr="00141DF3">
              <w:rPr>
                <w:rFonts w:ascii="Arial" w:hAnsi="Arial" w:cs="Arial"/>
                <w:b/>
                <w:bCs/>
                <w:i/>
                <w:iCs/>
                <w:sz w:val="20"/>
                <w:szCs w:val="20"/>
              </w:rPr>
              <w:t>/ issue</w:t>
            </w:r>
            <w:r w:rsidRPr="00141DF3">
              <w:rPr>
                <w:rFonts w:ascii="Arial" w:hAnsi="Arial" w:cs="Arial"/>
                <w:b/>
                <w:bCs/>
                <w:i/>
                <w:iCs/>
                <w:sz w:val="20"/>
                <w:szCs w:val="20"/>
              </w:rPr>
              <w:t xml:space="preserve">)  </w:t>
            </w:r>
          </w:p>
          <w:p w:rsidR="002C64D0" w:rsidRPr="00141DF3" w:rsidRDefault="002C64D0">
            <w:r w:rsidRPr="00141DF3">
              <w:rPr>
                <w:rFonts w:ascii="Arial" w:hAnsi="Arial" w:cs="Arial"/>
                <w:b/>
                <w:bCs/>
                <w:i/>
                <w:iCs/>
                <w:sz w:val="20"/>
                <w:szCs w:val="20"/>
              </w:rPr>
              <w:t> </w:t>
            </w:r>
          </w:p>
        </w:tc>
        <w:tc>
          <w:tcPr>
            <w:tcW w:w="42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64D0" w:rsidRPr="00141DF3" w:rsidRDefault="002C64D0">
            <w:r w:rsidRPr="00141DF3">
              <w:rPr>
                <w:rFonts w:ascii="Arial" w:hAnsi="Arial" w:cs="Arial"/>
                <w:b/>
                <w:bCs/>
                <w:i/>
                <w:iCs/>
                <w:sz w:val="20"/>
                <w:szCs w:val="20"/>
              </w:rPr>
              <w:t>What is the legal basis for this issue?  (e.g., Circular No. ___, Decree No. ___...)</w:t>
            </w:r>
          </w:p>
        </w:tc>
        <w:tc>
          <w:tcPr>
            <w:tcW w:w="49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64D0" w:rsidRPr="00141DF3" w:rsidRDefault="002C64D0">
            <w:r w:rsidRPr="00141DF3">
              <w:rPr>
                <w:rFonts w:ascii="Arial" w:hAnsi="Arial" w:cs="Arial"/>
                <w:b/>
                <w:bCs/>
                <w:i/>
                <w:iCs/>
                <w:sz w:val="20"/>
                <w:szCs w:val="20"/>
              </w:rPr>
              <w:t>What do you recommend, based on your company's experience elsewhere, international best practice or just common sense, would be a better approach to solving the problem that the government is trying to address with this rule?</w:t>
            </w:r>
          </w:p>
        </w:tc>
      </w:tr>
      <w:tr w:rsidR="00141DF3" w:rsidRPr="00141DF3" w:rsidTr="00141DF3">
        <w:tc>
          <w:tcPr>
            <w:tcW w:w="5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64D0" w:rsidRPr="00141DF3" w:rsidRDefault="002C64D0">
            <w:r w:rsidRPr="00141DF3">
              <w:rPr>
                <w:rFonts w:ascii="Arial" w:hAnsi="Arial" w:cs="Arial"/>
                <w:sz w:val="20"/>
                <w:szCs w:val="20"/>
              </w:rPr>
              <w:t>1</w:t>
            </w:r>
          </w:p>
        </w:tc>
        <w:tc>
          <w:tcPr>
            <w:tcW w:w="3439" w:type="dxa"/>
            <w:tcBorders>
              <w:top w:val="nil"/>
              <w:left w:val="nil"/>
              <w:bottom w:val="single" w:sz="8" w:space="0" w:color="auto"/>
              <w:right w:val="single" w:sz="8" w:space="0" w:color="auto"/>
            </w:tcBorders>
            <w:tcMar>
              <w:top w:w="0" w:type="dxa"/>
              <w:left w:w="108" w:type="dxa"/>
              <w:bottom w:w="0" w:type="dxa"/>
              <w:right w:w="108" w:type="dxa"/>
            </w:tcMar>
            <w:hideMark/>
          </w:tcPr>
          <w:p w:rsidR="002C64D0" w:rsidRPr="00141DF3" w:rsidRDefault="002C64D0">
            <w:r w:rsidRPr="00141DF3">
              <w:rPr>
                <w:rFonts w:ascii="Arial" w:hAnsi="Arial" w:cs="Arial"/>
                <w:sz w:val="20"/>
                <w:szCs w:val="20"/>
              </w:rPr>
              <w:t> </w:t>
            </w:r>
          </w:p>
        </w:tc>
        <w:tc>
          <w:tcPr>
            <w:tcW w:w="4230" w:type="dxa"/>
            <w:tcBorders>
              <w:top w:val="nil"/>
              <w:left w:val="nil"/>
              <w:bottom w:val="single" w:sz="8" w:space="0" w:color="auto"/>
              <w:right w:val="single" w:sz="8" w:space="0" w:color="auto"/>
            </w:tcBorders>
            <w:tcMar>
              <w:top w:w="0" w:type="dxa"/>
              <w:left w:w="108" w:type="dxa"/>
              <w:bottom w:w="0" w:type="dxa"/>
              <w:right w:w="108" w:type="dxa"/>
            </w:tcMar>
            <w:hideMark/>
          </w:tcPr>
          <w:p w:rsidR="002C64D0" w:rsidRPr="00141DF3" w:rsidRDefault="002C64D0">
            <w:r w:rsidRPr="00141DF3">
              <w:rPr>
                <w:rFonts w:ascii="Arial" w:hAnsi="Arial" w:cs="Arial"/>
                <w:sz w:val="20"/>
                <w:szCs w:val="20"/>
              </w:rPr>
              <w:t> </w:t>
            </w:r>
          </w:p>
        </w:tc>
        <w:tc>
          <w:tcPr>
            <w:tcW w:w="4968" w:type="dxa"/>
            <w:tcBorders>
              <w:top w:val="nil"/>
              <w:left w:val="nil"/>
              <w:bottom w:val="single" w:sz="8" w:space="0" w:color="auto"/>
              <w:right w:val="single" w:sz="8" w:space="0" w:color="auto"/>
            </w:tcBorders>
            <w:tcMar>
              <w:top w:w="0" w:type="dxa"/>
              <w:left w:w="108" w:type="dxa"/>
              <w:bottom w:w="0" w:type="dxa"/>
              <w:right w:w="108" w:type="dxa"/>
            </w:tcMar>
            <w:hideMark/>
          </w:tcPr>
          <w:p w:rsidR="002C64D0" w:rsidRPr="00141DF3" w:rsidRDefault="002C64D0">
            <w:r w:rsidRPr="00141DF3">
              <w:rPr>
                <w:rFonts w:ascii="Arial" w:hAnsi="Arial" w:cs="Arial"/>
                <w:sz w:val="20"/>
                <w:szCs w:val="20"/>
              </w:rPr>
              <w:t> </w:t>
            </w:r>
          </w:p>
        </w:tc>
      </w:tr>
      <w:tr w:rsidR="00141DF3" w:rsidRPr="00141DF3" w:rsidTr="00141DF3">
        <w:tc>
          <w:tcPr>
            <w:tcW w:w="5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64D0" w:rsidRPr="00141DF3" w:rsidRDefault="002C64D0">
            <w:r w:rsidRPr="00141DF3">
              <w:rPr>
                <w:rFonts w:ascii="Arial" w:hAnsi="Arial" w:cs="Arial"/>
                <w:sz w:val="20"/>
                <w:szCs w:val="20"/>
              </w:rPr>
              <w:t>2</w:t>
            </w:r>
          </w:p>
        </w:tc>
        <w:tc>
          <w:tcPr>
            <w:tcW w:w="3439" w:type="dxa"/>
            <w:tcBorders>
              <w:top w:val="nil"/>
              <w:left w:val="nil"/>
              <w:bottom w:val="single" w:sz="8" w:space="0" w:color="auto"/>
              <w:right w:val="single" w:sz="8" w:space="0" w:color="auto"/>
            </w:tcBorders>
            <w:tcMar>
              <w:top w:w="0" w:type="dxa"/>
              <w:left w:w="108" w:type="dxa"/>
              <w:bottom w:w="0" w:type="dxa"/>
              <w:right w:w="108" w:type="dxa"/>
            </w:tcMar>
            <w:hideMark/>
          </w:tcPr>
          <w:p w:rsidR="002C64D0" w:rsidRPr="00141DF3" w:rsidRDefault="002C64D0">
            <w:r w:rsidRPr="00141DF3">
              <w:rPr>
                <w:rFonts w:ascii="Arial" w:hAnsi="Arial" w:cs="Arial"/>
                <w:sz w:val="20"/>
                <w:szCs w:val="20"/>
              </w:rPr>
              <w:t> </w:t>
            </w:r>
          </w:p>
        </w:tc>
        <w:tc>
          <w:tcPr>
            <w:tcW w:w="4230" w:type="dxa"/>
            <w:tcBorders>
              <w:top w:val="nil"/>
              <w:left w:val="nil"/>
              <w:bottom w:val="single" w:sz="8" w:space="0" w:color="auto"/>
              <w:right w:val="single" w:sz="8" w:space="0" w:color="auto"/>
            </w:tcBorders>
            <w:tcMar>
              <w:top w:w="0" w:type="dxa"/>
              <w:left w:w="108" w:type="dxa"/>
              <w:bottom w:w="0" w:type="dxa"/>
              <w:right w:w="108" w:type="dxa"/>
            </w:tcMar>
            <w:hideMark/>
          </w:tcPr>
          <w:p w:rsidR="002C64D0" w:rsidRPr="00141DF3" w:rsidRDefault="002C64D0">
            <w:r w:rsidRPr="00141DF3">
              <w:rPr>
                <w:rFonts w:ascii="Arial" w:hAnsi="Arial" w:cs="Arial"/>
                <w:sz w:val="20"/>
                <w:szCs w:val="20"/>
              </w:rPr>
              <w:t> </w:t>
            </w:r>
          </w:p>
        </w:tc>
        <w:tc>
          <w:tcPr>
            <w:tcW w:w="4968" w:type="dxa"/>
            <w:tcBorders>
              <w:top w:val="nil"/>
              <w:left w:val="nil"/>
              <w:bottom w:val="single" w:sz="8" w:space="0" w:color="auto"/>
              <w:right w:val="single" w:sz="8" w:space="0" w:color="auto"/>
            </w:tcBorders>
            <w:tcMar>
              <w:top w:w="0" w:type="dxa"/>
              <w:left w:w="108" w:type="dxa"/>
              <w:bottom w:w="0" w:type="dxa"/>
              <w:right w:w="108" w:type="dxa"/>
            </w:tcMar>
            <w:hideMark/>
          </w:tcPr>
          <w:p w:rsidR="002C64D0" w:rsidRPr="00141DF3" w:rsidRDefault="002C64D0">
            <w:r w:rsidRPr="00141DF3">
              <w:rPr>
                <w:rFonts w:ascii="Arial" w:hAnsi="Arial" w:cs="Arial"/>
                <w:sz w:val="20"/>
                <w:szCs w:val="20"/>
              </w:rPr>
              <w:t> </w:t>
            </w:r>
          </w:p>
        </w:tc>
      </w:tr>
      <w:tr w:rsidR="00141DF3" w:rsidRPr="00141DF3" w:rsidTr="00141DF3">
        <w:tc>
          <w:tcPr>
            <w:tcW w:w="5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64D0" w:rsidRPr="00141DF3" w:rsidRDefault="002C64D0">
            <w:r w:rsidRPr="00141DF3">
              <w:rPr>
                <w:rFonts w:ascii="Arial" w:hAnsi="Arial" w:cs="Arial"/>
                <w:sz w:val="20"/>
                <w:szCs w:val="20"/>
              </w:rPr>
              <w:t>…</w:t>
            </w:r>
          </w:p>
        </w:tc>
        <w:tc>
          <w:tcPr>
            <w:tcW w:w="3439" w:type="dxa"/>
            <w:tcBorders>
              <w:top w:val="nil"/>
              <w:left w:val="nil"/>
              <w:bottom w:val="single" w:sz="8" w:space="0" w:color="auto"/>
              <w:right w:val="single" w:sz="8" w:space="0" w:color="auto"/>
            </w:tcBorders>
            <w:tcMar>
              <w:top w:w="0" w:type="dxa"/>
              <w:left w:w="108" w:type="dxa"/>
              <w:bottom w:w="0" w:type="dxa"/>
              <w:right w:w="108" w:type="dxa"/>
            </w:tcMar>
            <w:hideMark/>
          </w:tcPr>
          <w:p w:rsidR="002C64D0" w:rsidRPr="00141DF3" w:rsidRDefault="002C64D0">
            <w:r w:rsidRPr="00141DF3">
              <w:rPr>
                <w:rFonts w:ascii="Arial" w:hAnsi="Arial" w:cs="Arial"/>
                <w:sz w:val="20"/>
                <w:szCs w:val="20"/>
              </w:rPr>
              <w:t> </w:t>
            </w:r>
          </w:p>
        </w:tc>
        <w:tc>
          <w:tcPr>
            <w:tcW w:w="4230" w:type="dxa"/>
            <w:tcBorders>
              <w:top w:val="nil"/>
              <w:left w:val="nil"/>
              <w:bottom w:val="single" w:sz="8" w:space="0" w:color="auto"/>
              <w:right w:val="single" w:sz="8" w:space="0" w:color="auto"/>
            </w:tcBorders>
            <w:tcMar>
              <w:top w:w="0" w:type="dxa"/>
              <w:left w:w="108" w:type="dxa"/>
              <w:bottom w:w="0" w:type="dxa"/>
              <w:right w:w="108" w:type="dxa"/>
            </w:tcMar>
            <w:hideMark/>
          </w:tcPr>
          <w:p w:rsidR="002C64D0" w:rsidRPr="00141DF3" w:rsidRDefault="002C64D0">
            <w:r w:rsidRPr="00141DF3">
              <w:rPr>
                <w:rFonts w:ascii="Arial" w:hAnsi="Arial" w:cs="Arial"/>
                <w:sz w:val="20"/>
                <w:szCs w:val="20"/>
              </w:rPr>
              <w:t> </w:t>
            </w:r>
          </w:p>
        </w:tc>
        <w:tc>
          <w:tcPr>
            <w:tcW w:w="4968" w:type="dxa"/>
            <w:tcBorders>
              <w:top w:val="nil"/>
              <w:left w:val="nil"/>
              <w:bottom w:val="single" w:sz="8" w:space="0" w:color="auto"/>
              <w:right w:val="single" w:sz="8" w:space="0" w:color="auto"/>
            </w:tcBorders>
            <w:tcMar>
              <w:top w:w="0" w:type="dxa"/>
              <w:left w:w="108" w:type="dxa"/>
              <w:bottom w:w="0" w:type="dxa"/>
              <w:right w:w="108" w:type="dxa"/>
            </w:tcMar>
            <w:hideMark/>
          </w:tcPr>
          <w:p w:rsidR="002C64D0" w:rsidRPr="00141DF3" w:rsidRDefault="002C64D0">
            <w:r w:rsidRPr="00141DF3">
              <w:rPr>
                <w:rFonts w:ascii="Arial" w:hAnsi="Arial" w:cs="Arial"/>
                <w:sz w:val="20"/>
                <w:szCs w:val="20"/>
              </w:rPr>
              <w:t> </w:t>
            </w:r>
          </w:p>
        </w:tc>
      </w:tr>
    </w:tbl>
    <w:p w:rsidR="002C64D0" w:rsidRDefault="002C64D0" w:rsidP="002C64D0">
      <w:pPr>
        <w:rPr>
          <w:rFonts w:ascii="Arial" w:hAnsi="Arial" w:cs="Arial"/>
          <w:color w:val="000000"/>
          <w:sz w:val="20"/>
          <w:szCs w:val="20"/>
        </w:rPr>
      </w:pPr>
    </w:p>
    <w:p w:rsidR="002C64D0" w:rsidRDefault="002C64D0" w:rsidP="002C64D0">
      <w:pPr>
        <w:rPr>
          <w:rFonts w:ascii="Arial" w:hAnsi="Arial" w:cs="Arial"/>
          <w:color w:val="000000"/>
          <w:sz w:val="20"/>
          <w:szCs w:val="20"/>
        </w:rPr>
      </w:pPr>
    </w:p>
    <w:sectPr w:rsidR="002C64D0" w:rsidSect="002C64D0">
      <w:headerReference w:type="default" r:id="rId6"/>
      <w:footerReference w:type="default" r:id="rId7"/>
      <w:pgSz w:w="15840" w:h="12240" w:orient="landscape"/>
      <w:pgMar w:top="1440" w:right="1440" w:bottom="1080" w:left="1440" w:header="720" w:footer="3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031" w:rsidRDefault="00B71031" w:rsidP="002C64D0">
      <w:r>
        <w:separator/>
      </w:r>
    </w:p>
  </w:endnote>
  <w:endnote w:type="continuationSeparator" w:id="0">
    <w:p w:rsidR="00B71031" w:rsidRDefault="00B71031" w:rsidP="002C6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0002A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mbria">
    <w:panose1 w:val="02040503050406030204"/>
    <w:charset w:val="A3"/>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20"/>
        <w:szCs w:val="20"/>
      </w:rPr>
      <w:id w:val="205994716"/>
      <w:docPartObj>
        <w:docPartGallery w:val="Page Numbers (Bottom of Page)"/>
        <w:docPartUnique/>
      </w:docPartObj>
    </w:sdtPr>
    <w:sdtEndPr/>
    <w:sdtContent>
      <w:sdt>
        <w:sdtPr>
          <w:rPr>
            <w:rFonts w:ascii="Arial" w:hAnsi="Arial" w:cs="Arial"/>
            <w:i/>
            <w:sz w:val="20"/>
            <w:szCs w:val="20"/>
          </w:rPr>
          <w:id w:val="-1669238322"/>
          <w:docPartObj>
            <w:docPartGallery w:val="Page Numbers (Top of Page)"/>
            <w:docPartUnique/>
          </w:docPartObj>
        </w:sdtPr>
        <w:sdtEndPr/>
        <w:sdtContent>
          <w:p w:rsidR="002C64D0" w:rsidRPr="002C64D0" w:rsidRDefault="002C64D0">
            <w:pPr>
              <w:pStyle w:val="Footer"/>
              <w:jc w:val="center"/>
              <w:rPr>
                <w:rFonts w:ascii="Arial" w:hAnsi="Arial" w:cs="Arial"/>
                <w:i/>
                <w:sz w:val="20"/>
                <w:szCs w:val="20"/>
              </w:rPr>
            </w:pPr>
            <w:r w:rsidRPr="002C64D0">
              <w:rPr>
                <w:rFonts w:ascii="Arial" w:hAnsi="Arial" w:cs="Arial"/>
                <w:i/>
                <w:sz w:val="20"/>
                <w:szCs w:val="20"/>
              </w:rPr>
              <w:t xml:space="preserve">Page </w:t>
            </w:r>
            <w:r w:rsidRPr="002C64D0">
              <w:rPr>
                <w:rFonts w:ascii="Arial" w:hAnsi="Arial" w:cs="Arial"/>
                <w:bCs/>
                <w:i/>
                <w:sz w:val="20"/>
                <w:szCs w:val="20"/>
              </w:rPr>
              <w:fldChar w:fldCharType="begin"/>
            </w:r>
            <w:r w:rsidRPr="002C64D0">
              <w:rPr>
                <w:rFonts w:ascii="Arial" w:hAnsi="Arial" w:cs="Arial"/>
                <w:bCs/>
                <w:i/>
                <w:sz w:val="20"/>
                <w:szCs w:val="20"/>
              </w:rPr>
              <w:instrText xml:space="preserve"> PAGE </w:instrText>
            </w:r>
            <w:r w:rsidRPr="002C64D0">
              <w:rPr>
                <w:rFonts w:ascii="Arial" w:hAnsi="Arial" w:cs="Arial"/>
                <w:bCs/>
                <w:i/>
                <w:sz w:val="20"/>
                <w:szCs w:val="20"/>
              </w:rPr>
              <w:fldChar w:fldCharType="separate"/>
            </w:r>
            <w:r w:rsidR="00D31B8B">
              <w:rPr>
                <w:rFonts w:ascii="Arial" w:hAnsi="Arial" w:cs="Arial"/>
                <w:bCs/>
                <w:i/>
                <w:noProof/>
                <w:sz w:val="20"/>
                <w:szCs w:val="20"/>
              </w:rPr>
              <w:t>1</w:t>
            </w:r>
            <w:r w:rsidRPr="002C64D0">
              <w:rPr>
                <w:rFonts w:ascii="Arial" w:hAnsi="Arial" w:cs="Arial"/>
                <w:bCs/>
                <w:i/>
                <w:sz w:val="20"/>
                <w:szCs w:val="20"/>
              </w:rPr>
              <w:fldChar w:fldCharType="end"/>
            </w:r>
            <w:r w:rsidRPr="002C64D0">
              <w:rPr>
                <w:rFonts w:ascii="Arial" w:hAnsi="Arial" w:cs="Arial"/>
                <w:i/>
                <w:sz w:val="20"/>
                <w:szCs w:val="20"/>
              </w:rPr>
              <w:t>/</w:t>
            </w:r>
            <w:r w:rsidRPr="002C64D0">
              <w:rPr>
                <w:rFonts w:ascii="Arial" w:hAnsi="Arial" w:cs="Arial"/>
                <w:bCs/>
                <w:i/>
                <w:sz w:val="20"/>
                <w:szCs w:val="20"/>
              </w:rPr>
              <w:fldChar w:fldCharType="begin"/>
            </w:r>
            <w:r w:rsidRPr="002C64D0">
              <w:rPr>
                <w:rFonts w:ascii="Arial" w:hAnsi="Arial" w:cs="Arial"/>
                <w:bCs/>
                <w:i/>
                <w:sz w:val="20"/>
                <w:szCs w:val="20"/>
              </w:rPr>
              <w:instrText xml:space="preserve"> NUMPAGES  </w:instrText>
            </w:r>
            <w:r w:rsidRPr="002C64D0">
              <w:rPr>
                <w:rFonts w:ascii="Arial" w:hAnsi="Arial" w:cs="Arial"/>
                <w:bCs/>
                <w:i/>
                <w:sz w:val="20"/>
                <w:szCs w:val="20"/>
              </w:rPr>
              <w:fldChar w:fldCharType="separate"/>
            </w:r>
            <w:r w:rsidR="00D31B8B">
              <w:rPr>
                <w:rFonts w:ascii="Arial" w:hAnsi="Arial" w:cs="Arial"/>
                <w:bCs/>
                <w:i/>
                <w:noProof/>
                <w:sz w:val="20"/>
                <w:szCs w:val="20"/>
              </w:rPr>
              <w:t>1</w:t>
            </w:r>
            <w:r w:rsidRPr="002C64D0">
              <w:rPr>
                <w:rFonts w:ascii="Arial" w:hAnsi="Arial" w:cs="Arial"/>
                <w:bCs/>
                <w:i/>
                <w:sz w:val="20"/>
                <w:szCs w:val="20"/>
              </w:rPr>
              <w:fldChar w:fldCharType="end"/>
            </w:r>
          </w:p>
        </w:sdtContent>
      </w:sdt>
    </w:sdtContent>
  </w:sdt>
  <w:p w:rsidR="002C64D0" w:rsidRPr="002C64D0" w:rsidRDefault="002C64D0">
    <w:pPr>
      <w:pStyle w:val="Footer"/>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031" w:rsidRDefault="00B71031" w:rsidP="002C64D0">
      <w:r>
        <w:separator/>
      </w:r>
    </w:p>
  </w:footnote>
  <w:footnote w:type="continuationSeparator" w:id="0">
    <w:p w:rsidR="00B71031" w:rsidRDefault="00B71031" w:rsidP="002C6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4D0" w:rsidRPr="002C64D0" w:rsidRDefault="002C64D0" w:rsidP="002C64D0">
    <w:pPr>
      <w:pStyle w:val="Header"/>
      <w:pBdr>
        <w:bottom w:val="single" w:sz="4" w:space="1" w:color="auto"/>
      </w:pBdr>
      <w:jc w:val="right"/>
      <w:rPr>
        <w:rFonts w:ascii="Arial" w:hAnsi="Arial" w:cs="Arial"/>
        <w:i/>
        <w:sz w:val="20"/>
        <w:szCs w:val="20"/>
      </w:rPr>
    </w:pPr>
    <w:r w:rsidRPr="002C64D0">
      <w:rPr>
        <w:rFonts w:ascii="Arial" w:hAnsi="Arial" w:cs="Arial"/>
        <w:i/>
        <w:sz w:val="20"/>
        <w:szCs w:val="20"/>
      </w:rPr>
      <w:t>Vietnam Business Forum,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4D0"/>
    <w:rsid w:val="00141DF3"/>
    <w:rsid w:val="00206E62"/>
    <w:rsid w:val="002C64D0"/>
    <w:rsid w:val="006B4C74"/>
    <w:rsid w:val="00AE7E4E"/>
    <w:rsid w:val="00B71031"/>
    <w:rsid w:val="00BB5CAD"/>
    <w:rsid w:val="00D31B8B"/>
    <w:rsid w:val="00E77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A6BF4D-9B17-4D00-ACEE-E4964EF2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4D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4D0"/>
    <w:pPr>
      <w:tabs>
        <w:tab w:val="center" w:pos="4680"/>
        <w:tab w:val="right" w:pos="9360"/>
      </w:tabs>
    </w:pPr>
  </w:style>
  <w:style w:type="character" w:customStyle="1" w:styleId="HeaderChar">
    <w:name w:val="Header Char"/>
    <w:basedOn w:val="DefaultParagraphFont"/>
    <w:link w:val="Header"/>
    <w:uiPriority w:val="99"/>
    <w:rsid w:val="002C64D0"/>
    <w:rPr>
      <w:rFonts w:ascii="Calibri" w:hAnsi="Calibri" w:cs="Calibri"/>
    </w:rPr>
  </w:style>
  <w:style w:type="paragraph" w:styleId="Footer">
    <w:name w:val="footer"/>
    <w:basedOn w:val="Normal"/>
    <w:link w:val="FooterChar"/>
    <w:uiPriority w:val="99"/>
    <w:unhideWhenUsed/>
    <w:rsid w:val="002C64D0"/>
    <w:pPr>
      <w:tabs>
        <w:tab w:val="center" w:pos="4680"/>
        <w:tab w:val="right" w:pos="9360"/>
      </w:tabs>
    </w:pPr>
  </w:style>
  <w:style w:type="character" w:customStyle="1" w:styleId="FooterChar">
    <w:name w:val="Footer Char"/>
    <w:basedOn w:val="DefaultParagraphFont"/>
    <w:link w:val="Footer"/>
    <w:uiPriority w:val="99"/>
    <w:rsid w:val="002C64D0"/>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0712">
      <w:bodyDiv w:val="1"/>
      <w:marLeft w:val="0"/>
      <w:marRight w:val="0"/>
      <w:marTop w:val="0"/>
      <w:marBottom w:val="0"/>
      <w:divBdr>
        <w:top w:val="none" w:sz="0" w:space="0" w:color="auto"/>
        <w:left w:val="none" w:sz="0" w:space="0" w:color="auto"/>
        <w:bottom w:val="none" w:sz="0" w:space="0" w:color="auto"/>
        <w:right w:val="none" w:sz="0" w:space="0" w:color="auto"/>
      </w:divBdr>
    </w:div>
    <w:div w:id="200797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1185</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Baker McKenzie</cp:lastModifiedBy>
  <cp:revision>2</cp:revision>
  <dcterms:created xsi:type="dcterms:W3CDTF">2020-04-17T06:40:00Z</dcterms:created>
  <dcterms:modified xsi:type="dcterms:W3CDTF">2020-04-17T06:40:00Z</dcterms:modified>
</cp:coreProperties>
</file>