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3C54" w14:textId="0563A48D" w:rsidR="008F7DC4" w:rsidRPr="005F0C23" w:rsidRDefault="002666C0" w:rsidP="002C5DBB">
      <w:pPr>
        <w:spacing w:line="276" w:lineRule="auto"/>
        <w:ind w:firstLine="720"/>
        <w:jc w:val="center"/>
        <w:rPr>
          <w:rFonts w:ascii="Times New Roman" w:hAnsi="Times New Roman" w:cs="Times New Roman"/>
          <w:b/>
          <w:bCs/>
          <w:iCs/>
          <w:color w:val="C00000"/>
          <w:sz w:val="28"/>
          <w:szCs w:val="28"/>
        </w:rPr>
      </w:pPr>
      <w:r w:rsidRPr="005F0C23">
        <w:rPr>
          <w:rFonts w:ascii="Times New Roman" w:hAnsi="Times New Roman" w:cs="Times New Roman"/>
          <w:b/>
          <w:bCs/>
          <w:iCs/>
          <w:color w:val="C00000"/>
          <w:sz w:val="28"/>
          <w:szCs w:val="28"/>
        </w:rPr>
        <w:t xml:space="preserve">HỘI </w:t>
      </w:r>
      <w:r w:rsidR="00C02253">
        <w:rPr>
          <w:rFonts w:ascii="Times New Roman" w:hAnsi="Times New Roman" w:cs="Times New Roman"/>
          <w:b/>
          <w:bCs/>
          <w:iCs/>
          <w:color w:val="C00000"/>
          <w:sz w:val="28"/>
          <w:szCs w:val="28"/>
        </w:rPr>
        <w:t>NGHỊ</w:t>
      </w:r>
    </w:p>
    <w:p w14:paraId="0D805F84" w14:textId="323B4141" w:rsidR="002666C0" w:rsidRPr="005F0C23" w:rsidRDefault="00226DF4" w:rsidP="00B71AD7">
      <w:pPr>
        <w:spacing w:after="0" w:line="276" w:lineRule="auto"/>
        <w:jc w:val="center"/>
        <w:rPr>
          <w:rFonts w:ascii="Times New Roman" w:hAnsi="Times New Roman" w:cs="Times New Roman"/>
          <w:b/>
          <w:bCs/>
          <w:iCs/>
          <w:sz w:val="28"/>
          <w:szCs w:val="28"/>
        </w:rPr>
      </w:pPr>
      <w:r w:rsidRPr="005F0C23">
        <w:rPr>
          <w:rFonts w:ascii="Times New Roman" w:hAnsi="Times New Roman" w:cs="Times New Roman"/>
          <w:b/>
          <w:bCs/>
          <w:iCs/>
          <w:sz w:val="28"/>
          <w:szCs w:val="28"/>
        </w:rPr>
        <w:t>TRIỂN KHAI NGHỊ QUYẾT SỐ 02/NQ-CP: CẢI CÁCH TẠO ĐIỂM TỰA THÚC ĐẨY PHÁT TRIỂN DOANH NGHIỆP</w:t>
      </w:r>
    </w:p>
    <w:p w14:paraId="23D80E9B" w14:textId="77777777" w:rsidR="009B5F65" w:rsidRPr="005F0C23" w:rsidRDefault="009B5F65" w:rsidP="001B6F36">
      <w:pPr>
        <w:spacing w:line="276" w:lineRule="auto"/>
        <w:jc w:val="center"/>
        <w:rPr>
          <w:rFonts w:ascii="Times New Roman" w:hAnsi="Times New Roman" w:cs="Times New Roman"/>
          <w:b/>
          <w:bCs/>
          <w:iCs/>
          <w:sz w:val="28"/>
          <w:szCs w:val="28"/>
        </w:rPr>
      </w:pPr>
    </w:p>
    <w:p w14:paraId="78785727" w14:textId="67683BD1" w:rsidR="001B6F36" w:rsidRPr="005F0C23" w:rsidRDefault="001B6F36" w:rsidP="00570B9E">
      <w:pPr>
        <w:pStyle w:val="ListParagraph"/>
        <w:numPr>
          <w:ilvl w:val="0"/>
          <w:numId w:val="2"/>
        </w:numPr>
        <w:spacing w:line="276" w:lineRule="auto"/>
        <w:ind w:left="426" w:hanging="426"/>
        <w:jc w:val="both"/>
        <w:rPr>
          <w:rFonts w:ascii="Times New Roman" w:hAnsi="Times New Roman" w:cs="Times New Roman"/>
          <w:b/>
          <w:bCs/>
          <w:sz w:val="28"/>
          <w:szCs w:val="28"/>
        </w:rPr>
      </w:pPr>
      <w:r w:rsidRPr="005F0C23">
        <w:rPr>
          <w:rFonts w:ascii="Times New Roman" w:hAnsi="Times New Roman" w:cs="Times New Roman"/>
          <w:b/>
          <w:bCs/>
          <w:sz w:val="28"/>
          <w:szCs w:val="28"/>
        </w:rPr>
        <w:t>Thông tin chung</w:t>
      </w:r>
      <w:r w:rsidR="000F05EC" w:rsidRPr="005F0C23">
        <w:rPr>
          <w:rFonts w:ascii="Times New Roman" w:hAnsi="Times New Roman" w:cs="Times New Roman"/>
          <w:b/>
          <w:bCs/>
          <w:sz w:val="28"/>
          <w:szCs w:val="28"/>
        </w:rPr>
        <w:t xml:space="preserve"> </w:t>
      </w:r>
    </w:p>
    <w:p w14:paraId="00571F23" w14:textId="7C750B24" w:rsidR="001B6F36" w:rsidRPr="005F0C23" w:rsidRDefault="001B6F36" w:rsidP="00570B9E">
      <w:pPr>
        <w:pStyle w:val="ListParagraph"/>
        <w:numPr>
          <w:ilvl w:val="1"/>
          <w:numId w:val="2"/>
        </w:numPr>
        <w:spacing w:line="276" w:lineRule="auto"/>
        <w:ind w:left="851" w:hanging="425"/>
        <w:jc w:val="both"/>
        <w:rPr>
          <w:rFonts w:ascii="Times New Roman" w:hAnsi="Times New Roman" w:cs="Times New Roman"/>
          <w:sz w:val="28"/>
          <w:szCs w:val="28"/>
        </w:rPr>
      </w:pPr>
      <w:r w:rsidRPr="005F0C23">
        <w:rPr>
          <w:rFonts w:ascii="Times New Roman" w:hAnsi="Times New Roman" w:cs="Times New Roman"/>
          <w:sz w:val="28"/>
          <w:szCs w:val="28"/>
        </w:rPr>
        <w:t>Tên Hộ</w:t>
      </w:r>
      <w:r w:rsidR="00C02253">
        <w:rPr>
          <w:rFonts w:ascii="Times New Roman" w:hAnsi="Times New Roman" w:cs="Times New Roman"/>
          <w:sz w:val="28"/>
          <w:szCs w:val="28"/>
        </w:rPr>
        <w:t>i Nghị</w:t>
      </w:r>
      <w:r w:rsidRPr="005F0C23">
        <w:rPr>
          <w:rFonts w:ascii="Times New Roman" w:hAnsi="Times New Roman" w:cs="Times New Roman"/>
          <w:sz w:val="28"/>
          <w:szCs w:val="28"/>
        </w:rPr>
        <w:t xml:space="preserve">: </w:t>
      </w:r>
      <w:r w:rsidR="002666C0" w:rsidRPr="005F0C23">
        <w:rPr>
          <w:rFonts w:ascii="Times New Roman" w:hAnsi="Times New Roman" w:cs="Times New Roman"/>
          <w:sz w:val="28"/>
          <w:szCs w:val="28"/>
        </w:rPr>
        <w:t>“</w:t>
      </w:r>
      <w:r w:rsidR="00226DF4" w:rsidRPr="005F0C23">
        <w:rPr>
          <w:rFonts w:ascii="Times New Roman" w:hAnsi="Times New Roman" w:cs="Times New Roman"/>
          <w:b/>
          <w:bCs/>
          <w:sz w:val="28"/>
          <w:szCs w:val="28"/>
        </w:rPr>
        <w:t>Triển khai Nghị quyết số 02/NQ-CP: Cải cách tạo điểm tựa thúc đẩy phát triển doanh nghiệp</w:t>
      </w:r>
      <w:r w:rsidR="002666C0" w:rsidRPr="005F0C23">
        <w:rPr>
          <w:rFonts w:ascii="Times New Roman" w:hAnsi="Times New Roman" w:cs="Times New Roman"/>
          <w:sz w:val="28"/>
          <w:szCs w:val="28"/>
        </w:rPr>
        <w:t>”</w:t>
      </w:r>
    </w:p>
    <w:p w14:paraId="0C5947C5" w14:textId="77777777" w:rsidR="00C057FF" w:rsidRPr="00C057FF" w:rsidRDefault="001B6F36" w:rsidP="00C057FF">
      <w:pPr>
        <w:pStyle w:val="ListParagraph"/>
        <w:numPr>
          <w:ilvl w:val="1"/>
          <w:numId w:val="2"/>
        </w:numPr>
        <w:spacing w:line="276" w:lineRule="auto"/>
        <w:ind w:left="851" w:hanging="425"/>
        <w:jc w:val="both"/>
        <w:rPr>
          <w:rFonts w:ascii="Times New Roman" w:hAnsi="Times New Roman" w:cs="Times New Roman"/>
          <w:sz w:val="28"/>
          <w:szCs w:val="28"/>
        </w:rPr>
      </w:pPr>
      <w:r w:rsidRPr="00C057FF">
        <w:rPr>
          <w:rFonts w:ascii="Times New Roman" w:hAnsi="Times New Roman" w:cs="Times New Roman"/>
          <w:sz w:val="28"/>
          <w:szCs w:val="28"/>
        </w:rPr>
        <w:t>Thời gian</w:t>
      </w:r>
      <w:r w:rsidR="00722999" w:rsidRPr="00C057FF">
        <w:rPr>
          <w:rFonts w:ascii="Times New Roman" w:hAnsi="Times New Roman" w:cs="Times New Roman"/>
          <w:sz w:val="28"/>
          <w:szCs w:val="28"/>
        </w:rPr>
        <w:t xml:space="preserve">: </w:t>
      </w:r>
      <w:r w:rsidR="00492590" w:rsidRPr="00C057FF">
        <w:rPr>
          <w:rFonts w:ascii="Times New Roman" w:hAnsi="Times New Roman" w:cs="Times New Roman"/>
          <w:sz w:val="28"/>
          <w:szCs w:val="28"/>
        </w:rPr>
        <w:t>D</w:t>
      </w:r>
      <w:r w:rsidR="00722999" w:rsidRPr="00C057FF">
        <w:rPr>
          <w:rFonts w:ascii="Times New Roman" w:hAnsi="Times New Roman" w:cs="Times New Roman"/>
          <w:sz w:val="28"/>
          <w:szCs w:val="28"/>
        </w:rPr>
        <w:t xml:space="preserve">ự kiến </w:t>
      </w:r>
      <w:r w:rsidR="00492590" w:rsidRPr="00C057FF">
        <w:rPr>
          <w:rFonts w:ascii="Times New Roman" w:hAnsi="Times New Roman" w:cs="Times New Roman"/>
          <w:sz w:val="28"/>
          <w:szCs w:val="28"/>
        </w:rPr>
        <w:t>0</w:t>
      </w:r>
      <w:r w:rsidR="00DF7D87" w:rsidRPr="00C057FF">
        <w:rPr>
          <w:rFonts w:ascii="Times New Roman" w:hAnsi="Times New Roman" w:cs="Times New Roman"/>
          <w:sz w:val="28"/>
          <w:szCs w:val="28"/>
        </w:rPr>
        <w:t>8</w:t>
      </w:r>
      <w:r w:rsidR="00492590" w:rsidRPr="00C057FF">
        <w:rPr>
          <w:rFonts w:ascii="Times New Roman" w:hAnsi="Times New Roman" w:cs="Times New Roman"/>
          <w:sz w:val="28"/>
          <w:szCs w:val="28"/>
        </w:rPr>
        <w:t>:</w:t>
      </w:r>
      <w:r w:rsidR="00D1250C" w:rsidRPr="00C057FF">
        <w:rPr>
          <w:rFonts w:ascii="Times New Roman" w:hAnsi="Times New Roman" w:cs="Times New Roman"/>
          <w:sz w:val="28"/>
          <w:szCs w:val="28"/>
        </w:rPr>
        <w:t xml:space="preserve">30 </w:t>
      </w:r>
      <w:r w:rsidR="00492590" w:rsidRPr="00C057FF">
        <w:rPr>
          <w:rFonts w:ascii="Times New Roman" w:hAnsi="Times New Roman" w:cs="Times New Roman"/>
          <w:sz w:val="28"/>
          <w:szCs w:val="28"/>
        </w:rPr>
        <w:t>– 1</w:t>
      </w:r>
      <w:r w:rsidR="000A2481" w:rsidRPr="00C057FF">
        <w:rPr>
          <w:rFonts w:ascii="Times New Roman" w:hAnsi="Times New Roman" w:cs="Times New Roman"/>
          <w:sz w:val="28"/>
          <w:szCs w:val="28"/>
        </w:rPr>
        <w:t>1</w:t>
      </w:r>
      <w:r w:rsidR="00492590" w:rsidRPr="00C057FF">
        <w:rPr>
          <w:rFonts w:ascii="Times New Roman" w:hAnsi="Times New Roman" w:cs="Times New Roman"/>
          <w:sz w:val="28"/>
          <w:szCs w:val="28"/>
        </w:rPr>
        <w:t>:</w:t>
      </w:r>
      <w:r w:rsidR="008E4602" w:rsidRPr="00C057FF">
        <w:rPr>
          <w:rFonts w:ascii="Times New Roman" w:hAnsi="Times New Roman" w:cs="Times New Roman"/>
          <w:sz w:val="28"/>
          <w:szCs w:val="28"/>
        </w:rPr>
        <w:t>45</w:t>
      </w:r>
      <w:r w:rsidR="00492590" w:rsidRPr="00C057FF">
        <w:rPr>
          <w:rFonts w:ascii="Times New Roman" w:hAnsi="Times New Roman" w:cs="Times New Roman"/>
          <w:sz w:val="28"/>
          <w:szCs w:val="28"/>
        </w:rPr>
        <w:t xml:space="preserve">, </w:t>
      </w:r>
      <w:r w:rsidR="00D1250C" w:rsidRPr="00C057FF">
        <w:rPr>
          <w:rFonts w:ascii="Times New Roman" w:hAnsi="Times New Roman" w:cs="Times New Roman"/>
          <w:sz w:val="28"/>
          <w:szCs w:val="28"/>
        </w:rPr>
        <w:t xml:space="preserve">Thứ </w:t>
      </w:r>
      <w:r w:rsidR="00A04F01" w:rsidRPr="00C057FF">
        <w:rPr>
          <w:rFonts w:ascii="Times New Roman" w:hAnsi="Times New Roman" w:cs="Times New Roman"/>
          <w:sz w:val="28"/>
          <w:szCs w:val="28"/>
        </w:rPr>
        <w:t>Năm</w:t>
      </w:r>
      <w:r w:rsidR="00D1250C" w:rsidRPr="00C057FF">
        <w:rPr>
          <w:rFonts w:ascii="Times New Roman" w:hAnsi="Times New Roman" w:cs="Times New Roman"/>
          <w:sz w:val="28"/>
          <w:szCs w:val="28"/>
        </w:rPr>
        <w:t xml:space="preserve">, </w:t>
      </w:r>
      <w:r w:rsidR="00492590" w:rsidRPr="00C057FF">
        <w:rPr>
          <w:rFonts w:ascii="Times New Roman" w:hAnsi="Times New Roman" w:cs="Times New Roman"/>
          <w:sz w:val="28"/>
          <w:szCs w:val="28"/>
        </w:rPr>
        <w:t>ngày</w:t>
      </w:r>
      <w:r w:rsidR="00D1250C" w:rsidRPr="00C057FF">
        <w:rPr>
          <w:rFonts w:ascii="Times New Roman" w:hAnsi="Times New Roman" w:cs="Times New Roman"/>
          <w:sz w:val="28"/>
          <w:szCs w:val="28"/>
        </w:rPr>
        <w:t xml:space="preserve"> </w:t>
      </w:r>
      <w:r w:rsidR="00A04F01" w:rsidRPr="00C057FF">
        <w:rPr>
          <w:rFonts w:ascii="Times New Roman" w:hAnsi="Times New Roman" w:cs="Times New Roman"/>
          <w:sz w:val="28"/>
          <w:szCs w:val="28"/>
        </w:rPr>
        <w:t>29</w:t>
      </w:r>
      <w:r w:rsidR="00226DF4" w:rsidRPr="00C057FF">
        <w:rPr>
          <w:rFonts w:ascii="Times New Roman" w:hAnsi="Times New Roman" w:cs="Times New Roman"/>
          <w:sz w:val="28"/>
          <w:szCs w:val="28"/>
        </w:rPr>
        <w:t xml:space="preserve"> </w:t>
      </w:r>
      <w:r w:rsidR="00492590" w:rsidRPr="00C057FF">
        <w:rPr>
          <w:rFonts w:ascii="Times New Roman" w:hAnsi="Times New Roman" w:cs="Times New Roman"/>
          <w:sz w:val="28"/>
          <w:szCs w:val="28"/>
        </w:rPr>
        <w:t xml:space="preserve">tháng </w:t>
      </w:r>
      <w:r w:rsidR="008C5DF3" w:rsidRPr="00C057FF">
        <w:rPr>
          <w:rFonts w:ascii="Times New Roman" w:hAnsi="Times New Roman" w:cs="Times New Roman"/>
          <w:sz w:val="28"/>
          <w:szCs w:val="28"/>
        </w:rPr>
        <w:t>0</w:t>
      </w:r>
      <w:r w:rsidR="00226DF4" w:rsidRPr="00C057FF">
        <w:rPr>
          <w:rFonts w:ascii="Times New Roman" w:hAnsi="Times New Roman" w:cs="Times New Roman"/>
          <w:sz w:val="28"/>
          <w:szCs w:val="28"/>
        </w:rPr>
        <w:t>2</w:t>
      </w:r>
      <w:r w:rsidR="00492590" w:rsidRPr="00C057FF">
        <w:rPr>
          <w:rFonts w:ascii="Times New Roman" w:hAnsi="Times New Roman" w:cs="Times New Roman"/>
          <w:sz w:val="28"/>
          <w:szCs w:val="28"/>
        </w:rPr>
        <w:t xml:space="preserve"> năm </w:t>
      </w:r>
      <w:r w:rsidR="00722999" w:rsidRPr="00C057FF">
        <w:rPr>
          <w:rFonts w:ascii="Times New Roman" w:hAnsi="Times New Roman" w:cs="Times New Roman"/>
          <w:sz w:val="28"/>
          <w:szCs w:val="28"/>
        </w:rPr>
        <w:t>20</w:t>
      </w:r>
      <w:r w:rsidR="00DF7D87" w:rsidRPr="00C057FF">
        <w:rPr>
          <w:rFonts w:ascii="Times New Roman" w:hAnsi="Times New Roman" w:cs="Times New Roman"/>
          <w:sz w:val="28"/>
          <w:szCs w:val="28"/>
        </w:rPr>
        <w:t>2</w:t>
      </w:r>
      <w:r w:rsidR="008C5DF3" w:rsidRPr="00C057FF">
        <w:rPr>
          <w:rFonts w:ascii="Times New Roman" w:hAnsi="Times New Roman" w:cs="Times New Roman"/>
          <w:sz w:val="28"/>
          <w:szCs w:val="28"/>
        </w:rPr>
        <w:t>4</w:t>
      </w:r>
    </w:p>
    <w:p w14:paraId="4EAB2A1C" w14:textId="07C06671" w:rsidR="001B6F36" w:rsidRPr="00C057FF" w:rsidRDefault="001B6F36" w:rsidP="00C057FF">
      <w:pPr>
        <w:pStyle w:val="ListParagraph"/>
        <w:numPr>
          <w:ilvl w:val="1"/>
          <w:numId w:val="2"/>
        </w:numPr>
        <w:spacing w:line="276" w:lineRule="auto"/>
        <w:ind w:left="851" w:hanging="425"/>
        <w:jc w:val="both"/>
        <w:rPr>
          <w:rFonts w:ascii="Times New Roman" w:hAnsi="Times New Roman" w:cs="Times New Roman"/>
          <w:sz w:val="28"/>
          <w:szCs w:val="28"/>
        </w:rPr>
      </w:pPr>
      <w:r w:rsidRPr="00C057FF">
        <w:rPr>
          <w:rFonts w:ascii="Times New Roman" w:hAnsi="Times New Roman" w:cs="Times New Roman"/>
          <w:sz w:val="28"/>
          <w:szCs w:val="28"/>
        </w:rPr>
        <w:t xml:space="preserve">Địa điểm: </w:t>
      </w:r>
      <w:r w:rsidR="00C057FF" w:rsidRPr="00C057FF">
        <w:rPr>
          <w:rFonts w:ascii="Times New Roman" w:hAnsi="Times New Roman" w:cs="Times New Roman"/>
          <w:sz w:val="28"/>
          <w:szCs w:val="28"/>
          <w:lang w:val="nl-NL"/>
        </w:rPr>
        <w:t xml:space="preserve">Hội trường lớn, Bộ Kế hoạch và Đầu tư, 6B Hoàng Diệu, Ba Đình, Hà Nội. </w:t>
      </w:r>
    </w:p>
    <w:p w14:paraId="3E5A91D5" w14:textId="50562C58" w:rsidR="00226DF4" w:rsidRPr="00C4704D" w:rsidRDefault="007740AD" w:rsidP="00C4704D">
      <w:pPr>
        <w:pStyle w:val="ListParagraph"/>
        <w:numPr>
          <w:ilvl w:val="1"/>
          <w:numId w:val="2"/>
        </w:numPr>
        <w:spacing w:line="276" w:lineRule="auto"/>
        <w:ind w:left="851" w:hanging="425"/>
        <w:jc w:val="both"/>
        <w:rPr>
          <w:rFonts w:ascii="Times New Roman" w:hAnsi="Times New Roman" w:cs="Times New Roman"/>
          <w:sz w:val="28"/>
          <w:szCs w:val="28"/>
        </w:rPr>
      </w:pPr>
      <w:r w:rsidRPr="005F0C23">
        <w:rPr>
          <w:rFonts w:ascii="Times New Roman" w:hAnsi="Times New Roman" w:cs="Times New Roman"/>
          <w:sz w:val="28"/>
          <w:szCs w:val="28"/>
        </w:rPr>
        <w:t>C</w:t>
      </w:r>
      <w:r w:rsidR="00834C0F" w:rsidRPr="005F0C23">
        <w:rPr>
          <w:rFonts w:ascii="Times New Roman" w:hAnsi="Times New Roman" w:cs="Times New Roman"/>
          <w:sz w:val="28"/>
          <w:szCs w:val="28"/>
        </w:rPr>
        <w:t>hủ trì:</w:t>
      </w:r>
      <w:r w:rsidR="00C4704D">
        <w:rPr>
          <w:rFonts w:ascii="Times New Roman" w:hAnsi="Times New Roman" w:cs="Times New Roman"/>
          <w:sz w:val="28"/>
          <w:szCs w:val="28"/>
        </w:rPr>
        <w:t xml:space="preserve"> </w:t>
      </w:r>
      <w:r w:rsidR="00226DF4" w:rsidRPr="00C4704D">
        <w:rPr>
          <w:rFonts w:ascii="Times New Roman" w:hAnsi="Times New Roman" w:cs="Times New Roman"/>
          <w:sz w:val="28"/>
          <w:szCs w:val="28"/>
        </w:rPr>
        <w:t>Ông Trần Duy Đông, Thứ trưởng Bộ Kế hoạch và Đầu tư</w:t>
      </w:r>
      <w:r w:rsidR="00D60172" w:rsidRPr="00C4704D">
        <w:rPr>
          <w:rFonts w:ascii="Times New Roman" w:hAnsi="Times New Roman" w:cs="Times New Roman"/>
          <w:sz w:val="28"/>
          <w:szCs w:val="28"/>
        </w:rPr>
        <w:t>;</w:t>
      </w:r>
    </w:p>
    <w:p w14:paraId="732AC508" w14:textId="7C651E7C" w:rsidR="006525E5" w:rsidRPr="005F0C23" w:rsidRDefault="005F0C23" w:rsidP="00570B9E">
      <w:pPr>
        <w:pStyle w:val="ListParagraph"/>
        <w:numPr>
          <w:ilvl w:val="0"/>
          <w:numId w:val="2"/>
        </w:numPr>
        <w:spacing w:line="276" w:lineRule="auto"/>
        <w:ind w:left="426" w:hanging="426"/>
        <w:jc w:val="both"/>
        <w:rPr>
          <w:rFonts w:ascii="Times New Roman" w:hAnsi="Times New Roman" w:cs="Times New Roman"/>
          <w:b/>
          <w:bCs/>
          <w:sz w:val="28"/>
          <w:szCs w:val="28"/>
        </w:rPr>
      </w:pPr>
      <w:r>
        <w:rPr>
          <w:rFonts w:ascii="Times New Roman" w:hAnsi="Times New Roman" w:cs="Times New Roman"/>
          <w:b/>
          <w:bCs/>
          <w:sz w:val="28"/>
          <w:szCs w:val="28"/>
        </w:rPr>
        <w:t>Chương trình Hộ</w:t>
      </w:r>
      <w:r w:rsidR="00C02253">
        <w:rPr>
          <w:rFonts w:ascii="Times New Roman" w:hAnsi="Times New Roman" w:cs="Times New Roman"/>
          <w:b/>
          <w:bCs/>
          <w:sz w:val="28"/>
          <w:szCs w:val="28"/>
        </w:rPr>
        <w:t>i nghị</w:t>
      </w:r>
      <w:r>
        <w:rPr>
          <w:rFonts w:ascii="Times New Roman" w:hAnsi="Times New Roman" w:cs="Times New Roman"/>
          <w:b/>
          <w:bCs/>
          <w:sz w:val="28"/>
          <w:szCs w:val="28"/>
        </w:rPr>
        <w:t xml:space="preserve"> (dự kiến)</w:t>
      </w:r>
    </w:p>
    <w:tbl>
      <w:tblP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788"/>
        <w:gridCol w:w="7517"/>
      </w:tblGrid>
      <w:tr w:rsidR="006F4F27" w:rsidRPr="005F0C23" w14:paraId="44B3DEA0" w14:textId="77777777" w:rsidTr="009A1DD6">
        <w:trPr>
          <w:trHeight w:val="423"/>
          <w:tblHeader/>
        </w:trPr>
        <w:tc>
          <w:tcPr>
            <w:tcW w:w="961" w:type="pct"/>
            <w:shd w:val="clear" w:color="auto" w:fill="C5E0B3" w:themeFill="accent6" w:themeFillTint="66"/>
            <w:vAlign w:val="center"/>
          </w:tcPr>
          <w:p w14:paraId="0D947127" w14:textId="77777777" w:rsidR="006F4F27" w:rsidRPr="005F0C23" w:rsidRDefault="006F4F27" w:rsidP="00B71AD7">
            <w:pPr>
              <w:spacing w:after="0" w:line="276" w:lineRule="auto"/>
              <w:jc w:val="center"/>
              <w:rPr>
                <w:rFonts w:ascii="Times New Roman" w:hAnsi="Times New Roman" w:cs="Times New Roman"/>
                <w:b/>
                <w:bCs/>
                <w:color w:val="C00000"/>
                <w:sz w:val="26"/>
                <w:szCs w:val="26"/>
              </w:rPr>
            </w:pPr>
            <w:r w:rsidRPr="005F0C23">
              <w:rPr>
                <w:rFonts w:ascii="Times New Roman" w:hAnsi="Times New Roman" w:cs="Times New Roman"/>
                <w:b/>
                <w:bCs/>
                <w:color w:val="C00000"/>
                <w:sz w:val="26"/>
                <w:szCs w:val="26"/>
              </w:rPr>
              <w:t>THỜI GIAN</w:t>
            </w:r>
          </w:p>
        </w:tc>
        <w:tc>
          <w:tcPr>
            <w:tcW w:w="4039" w:type="pct"/>
            <w:shd w:val="clear" w:color="auto" w:fill="C5E0B3" w:themeFill="accent6" w:themeFillTint="66"/>
            <w:vAlign w:val="center"/>
          </w:tcPr>
          <w:p w14:paraId="12C5AE14" w14:textId="77777777" w:rsidR="006F4F27" w:rsidRPr="005F0C23" w:rsidRDefault="006F4F27" w:rsidP="00B71AD7">
            <w:pPr>
              <w:spacing w:after="0" w:line="276" w:lineRule="auto"/>
              <w:jc w:val="center"/>
              <w:rPr>
                <w:rFonts w:ascii="Times New Roman" w:hAnsi="Times New Roman" w:cs="Times New Roman"/>
                <w:b/>
                <w:bCs/>
                <w:color w:val="C00000"/>
                <w:sz w:val="26"/>
                <w:szCs w:val="26"/>
              </w:rPr>
            </w:pPr>
            <w:r w:rsidRPr="005F0C23">
              <w:rPr>
                <w:rFonts w:ascii="Times New Roman" w:hAnsi="Times New Roman" w:cs="Times New Roman"/>
                <w:b/>
                <w:bCs/>
                <w:color w:val="C00000"/>
                <w:sz w:val="26"/>
                <w:szCs w:val="26"/>
              </w:rPr>
              <w:t>NỘI DUNG</w:t>
            </w:r>
          </w:p>
        </w:tc>
      </w:tr>
      <w:tr w:rsidR="006F4F27" w:rsidRPr="005F0C23" w14:paraId="3AE0EBF0" w14:textId="77777777" w:rsidTr="009A1DD6">
        <w:tc>
          <w:tcPr>
            <w:tcW w:w="961" w:type="pct"/>
            <w:shd w:val="clear" w:color="auto" w:fill="FFFFFF"/>
          </w:tcPr>
          <w:p w14:paraId="43708428" w14:textId="77777777" w:rsidR="006F4F27" w:rsidRPr="005F0C23" w:rsidRDefault="006F4F27" w:rsidP="00B71AD7">
            <w:pPr>
              <w:spacing w:before="60" w:after="0" w:line="276" w:lineRule="auto"/>
              <w:rPr>
                <w:rFonts w:ascii="Times New Roman" w:hAnsi="Times New Roman" w:cs="Times New Roman"/>
                <w:sz w:val="26"/>
                <w:szCs w:val="26"/>
                <w:lang w:val="nl-NL"/>
              </w:rPr>
            </w:pPr>
            <w:r w:rsidRPr="005F0C23">
              <w:rPr>
                <w:rFonts w:ascii="Times New Roman" w:hAnsi="Times New Roman" w:cs="Times New Roman"/>
                <w:b/>
                <w:sz w:val="26"/>
                <w:szCs w:val="26"/>
              </w:rPr>
              <w:t>08:00 – 08:30</w:t>
            </w:r>
          </w:p>
        </w:tc>
        <w:tc>
          <w:tcPr>
            <w:tcW w:w="4039" w:type="pct"/>
            <w:shd w:val="clear" w:color="auto" w:fill="FFFFFF"/>
          </w:tcPr>
          <w:p w14:paraId="4E8AB8D0" w14:textId="77777777" w:rsidR="006F4F27" w:rsidRPr="005F0C23" w:rsidRDefault="006F4F27" w:rsidP="00B71AD7">
            <w:pPr>
              <w:spacing w:before="60" w:after="0" w:line="276" w:lineRule="auto"/>
              <w:jc w:val="both"/>
              <w:rPr>
                <w:rFonts w:ascii="Times New Roman" w:hAnsi="Times New Roman" w:cs="Times New Roman"/>
                <w:b/>
                <w:sz w:val="26"/>
                <w:szCs w:val="26"/>
              </w:rPr>
            </w:pPr>
            <w:r w:rsidRPr="005F0C23">
              <w:rPr>
                <w:rFonts w:ascii="Times New Roman" w:hAnsi="Times New Roman" w:cs="Times New Roman"/>
                <w:b/>
                <w:sz w:val="26"/>
                <w:szCs w:val="26"/>
              </w:rPr>
              <w:t>Đăng ký đại biểu</w:t>
            </w:r>
          </w:p>
        </w:tc>
      </w:tr>
      <w:tr w:rsidR="006F4F27" w:rsidRPr="005F0C23" w14:paraId="02A1454A" w14:textId="77777777" w:rsidTr="009A1DD6">
        <w:tc>
          <w:tcPr>
            <w:tcW w:w="961" w:type="pct"/>
            <w:shd w:val="clear" w:color="auto" w:fill="FFFFFF"/>
          </w:tcPr>
          <w:p w14:paraId="61C83100" w14:textId="77777777" w:rsidR="006F4F27" w:rsidRPr="005F0C23" w:rsidRDefault="006F4F27" w:rsidP="00B71AD7">
            <w:pPr>
              <w:spacing w:before="60" w:after="0" w:line="276" w:lineRule="auto"/>
              <w:rPr>
                <w:rFonts w:ascii="Times New Roman" w:hAnsi="Times New Roman" w:cs="Times New Roman"/>
                <w:sz w:val="26"/>
                <w:szCs w:val="26"/>
                <w:lang w:val="nl-NL"/>
              </w:rPr>
            </w:pPr>
            <w:r w:rsidRPr="005F0C23">
              <w:rPr>
                <w:rFonts w:ascii="Times New Roman" w:hAnsi="Times New Roman" w:cs="Times New Roman"/>
                <w:b/>
                <w:sz w:val="26"/>
                <w:szCs w:val="26"/>
              </w:rPr>
              <w:t>08:30 – 08:40</w:t>
            </w:r>
          </w:p>
        </w:tc>
        <w:tc>
          <w:tcPr>
            <w:tcW w:w="4039" w:type="pct"/>
            <w:shd w:val="clear" w:color="auto" w:fill="FFFFFF"/>
          </w:tcPr>
          <w:p w14:paraId="580CAC88" w14:textId="77777777" w:rsidR="006F4F27" w:rsidRPr="005F0C23" w:rsidRDefault="006F4F27" w:rsidP="00B71AD7">
            <w:pPr>
              <w:spacing w:before="60" w:after="0" w:line="276" w:lineRule="auto"/>
              <w:jc w:val="both"/>
              <w:rPr>
                <w:rFonts w:ascii="Times New Roman" w:hAnsi="Times New Roman" w:cs="Times New Roman"/>
                <w:b/>
                <w:sz w:val="26"/>
                <w:szCs w:val="26"/>
              </w:rPr>
            </w:pPr>
            <w:r w:rsidRPr="005F0C23">
              <w:rPr>
                <w:rFonts w:ascii="Times New Roman" w:hAnsi="Times New Roman" w:cs="Times New Roman"/>
                <w:b/>
                <w:sz w:val="26"/>
                <w:szCs w:val="26"/>
              </w:rPr>
              <w:t>Phát biểu khai mạc</w:t>
            </w:r>
          </w:p>
          <w:p w14:paraId="3940B660" w14:textId="70109316" w:rsidR="006F4F27" w:rsidRPr="005F0C23" w:rsidRDefault="00E13461" w:rsidP="00E13461">
            <w:pPr>
              <w:spacing w:before="60" w:after="0" w:line="276" w:lineRule="auto"/>
              <w:jc w:val="both"/>
              <w:rPr>
                <w:rFonts w:ascii="Times New Roman" w:hAnsi="Times New Roman" w:cs="Times New Roman"/>
                <w:i/>
                <w:sz w:val="26"/>
                <w:szCs w:val="26"/>
              </w:rPr>
            </w:pPr>
            <w:r w:rsidRPr="005F0C23">
              <w:rPr>
                <w:rFonts w:ascii="Times New Roman" w:hAnsi="Times New Roman" w:cs="Times New Roman"/>
                <w:i/>
                <w:sz w:val="26"/>
                <w:szCs w:val="26"/>
              </w:rPr>
              <w:t>Ông Trần Duy Đông, Thứ trưởng Bộ Kế hoạch và Đầu tư</w:t>
            </w:r>
          </w:p>
        </w:tc>
      </w:tr>
      <w:tr w:rsidR="006F4F27" w:rsidRPr="005F0C23" w14:paraId="2916B1A5" w14:textId="77777777" w:rsidTr="009A1DD6">
        <w:tc>
          <w:tcPr>
            <w:tcW w:w="961" w:type="pct"/>
            <w:shd w:val="clear" w:color="auto" w:fill="FFFFFF"/>
          </w:tcPr>
          <w:p w14:paraId="3D9D6B81" w14:textId="6CD4A875" w:rsidR="006F4F27" w:rsidRPr="005F0C23" w:rsidRDefault="00222428" w:rsidP="00B71AD7">
            <w:pPr>
              <w:spacing w:before="60" w:after="0" w:line="276" w:lineRule="auto"/>
              <w:rPr>
                <w:rFonts w:ascii="Times New Roman" w:hAnsi="Times New Roman" w:cs="Times New Roman"/>
                <w:b/>
                <w:sz w:val="26"/>
                <w:szCs w:val="26"/>
              </w:rPr>
            </w:pPr>
            <w:r w:rsidRPr="005F0C23">
              <w:rPr>
                <w:rFonts w:ascii="Times New Roman" w:hAnsi="Times New Roman" w:cs="Times New Roman"/>
                <w:b/>
                <w:sz w:val="26"/>
                <w:szCs w:val="26"/>
              </w:rPr>
              <w:t>0</w:t>
            </w:r>
            <w:r w:rsidR="006F4F27" w:rsidRPr="005F0C23">
              <w:rPr>
                <w:rFonts w:ascii="Times New Roman" w:hAnsi="Times New Roman" w:cs="Times New Roman"/>
                <w:b/>
                <w:sz w:val="26"/>
                <w:szCs w:val="26"/>
              </w:rPr>
              <w:t xml:space="preserve">8:40 – </w:t>
            </w:r>
            <w:r w:rsidRPr="005F0C23">
              <w:rPr>
                <w:rFonts w:ascii="Times New Roman" w:hAnsi="Times New Roman" w:cs="Times New Roman"/>
                <w:b/>
                <w:sz w:val="26"/>
                <w:szCs w:val="26"/>
              </w:rPr>
              <w:t>0</w:t>
            </w:r>
            <w:r w:rsidR="006F4F27" w:rsidRPr="005F0C23">
              <w:rPr>
                <w:rFonts w:ascii="Times New Roman" w:hAnsi="Times New Roman" w:cs="Times New Roman"/>
                <w:b/>
                <w:sz w:val="26"/>
                <w:szCs w:val="26"/>
              </w:rPr>
              <w:t>9:</w:t>
            </w:r>
            <w:r w:rsidR="009F3C97" w:rsidRPr="005F0C23">
              <w:rPr>
                <w:rFonts w:ascii="Times New Roman" w:hAnsi="Times New Roman" w:cs="Times New Roman"/>
                <w:b/>
                <w:sz w:val="26"/>
                <w:szCs w:val="26"/>
              </w:rPr>
              <w:t>0</w:t>
            </w:r>
            <w:r w:rsidR="006F4F27" w:rsidRPr="005F0C23">
              <w:rPr>
                <w:rFonts w:ascii="Times New Roman" w:hAnsi="Times New Roman" w:cs="Times New Roman"/>
                <w:b/>
                <w:sz w:val="26"/>
                <w:szCs w:val="26"/>
              </w:rPr>
              <w:t>0</w:t>
            </w:r>
          </w:p>
        </w:tc>
        <w:tc>
          <w:tcPr>
            <w:tcW w:w="4039" w:type="pct"/>
            <w:shd w:val="clear" w:color="auto" w:fill="FFFFFF"/>
          </w:tcPr>
          <w:p w14:paraId="25E3200B" w14:textId="70101A00" w:rsidR="006F4F27" w:rsidRPr="005F0C23" w:rsidRDefault="00BF2E60" w:rsidP="006F4F27">
            <w:pPr>
              <w:spacing w:before="60" w:after="0" w:line="276" w:lineRule="auto"/>
              <w:jc w:val="both"/>
              <w:rPr>
                <w:rFonts w:ascii="Times New Roman" w:hAnsi="Times New Roman" w:cs="Times New Roman"/>
                <w:b/>
                <w:sz w:val="26"/>
                <w:szCs w:val="26"/>
              </w:rPr>
            </w:pPr>
            <w:r w:rsidRPr="005F0C23">
              <w:rPr>
                <w:rFonts w:ascii="Times New Roman" w:hAnsi="Times New Roman" w:cs="Times New Roman"/>
                <w:b/>
                <w:sz w:val="26"/>
                <w:szCs w:val="26"/>
              </w:rPr>
              <w:t>Nghị quyết số 02/NQ-CP: Những điểm mới và động lực thúc đẩy cải cách</w:t>
            </w:r>
          </w:p>
          <w:p w14:paraId="5B3205D5" w14:textId="106519F0" w:rsidR="006F4F27" w:rsidRPr="005F0C23" w:rsidRDefault="006F4F27" w:rsidP="00B71AD7">
            <w:pPr>
              <w:spacing w:before="60" w:after="0" w:line="276" w:lineRule="auto"/>
              <w:jc w:val="both"/>
              <w:rPr>
                <w:rFonts w:ascii="Times New Roman" w:hAnsi="Times New Roman" w:cs="Times New Roman"/>
                <w:b/>
                <w:sz w:val="26"/>
                <w:szCs w:val="26"/>
              </w:rPr>
            </w:pPr>
            <w:r w:rsidRPr="005F0C23">
              <w:rPr>
                <w:rFonts w:ascii="Times New Roman" w:hAnsi="Times New Roman" w:cs="Times New Roman"/>
                <w:i/>
                <w:sz w:val="26"/>
                <w:szCs w:val="26"/>
              </w:rPr>
              <w:t>Đại diện</w:t>
            </w:r>
            <w:r w:rsidR="00F83503" w:rsidRPr="005F0C23">
              <w:rPr>
                <w:rFonts w:ascii="Times New Roman" w:hAnsi="Times New Roman" w:cs="Times New Roman"/>
                <w:i/>
                <w:sz w:val="26"/>
                <w:szCs w:val="26"/>
              </w:rPr>
              <w:t xml:space="preserve"> </w:t>
            </w:r>
            <w:r w:rsidR="00BF2E60" w:rsidRPr="005F0C23">
              <w:rPr>
                <w:rFonts w:ascii="Times New Roman" w:hAnsi="Times New Roman" w:cs="Times New Roman"/>
                <w:i/>
                <w:sz w:val="26"/>
                <w:szCs w:val="26"/>
              </w:rPr>
              <w:t xml:space="preserve">Viện </w:t>
            </w:r>
            <w:r w:rsidR="00222428" w:rsidRPr="005F0C23">
              <w:rPr>
                <w:rFonts w:ascii="Times New Roman" w:hAnsi="Times New Roman" w:cs="Times New Roman"/>
                <w:i/>
                <w:sz w:val="26"/>
                <w:szCs w:val="26"/>
              </w:rPr>
              <w:t>N</w:t>
            </w:r>
            <w:r w:rsidR="00BF2E60" w:rsidRPr="005F0C23">
              <w:rPr>
                <w:rFonts w:ascii="Times New Roman" w:hAnsi="Times New Roman" w:cs="Times New Roman"/>
                <w:i/>
                <w:sz w:val="26"/>
                <w:szCs w:val="26"/>
              </w:rPr>
              <w:t>ghiên cứu quản lý kinh tế Trung ương</w:t>
            </w:r>
          </w:p>
        </w:tc>
      </w:tr>
      <w:tr w:rsidR="00320781" w:rsidRPr="005F0C23" w14:paraId="0139BB86" w14:textId="77777777" w:rsidTr="009A1DD6">
        <w:tc>
          <w:tcPr>
            <w:tcW w:w="961" w:type="pct"/>
            <w:shd w:val="clear" w:color="auto" w:fill="FFFFFF"/>
          </w:tcPr>
          <w:p w14:paraId="7E869EB4" w14:textId="354F7775" w:rsidR="00320781" w:rsidRPr="005F0C23" w:rsidRDefault="00222428" w:rsidP="006F4F27">
            <w:pPr>
              <w:spacing w:before="60" w:after="0" w:line="276" w:lineRule="auto"/>
              <w:rPr>
                <w:rFonts w:ascii="Times New Roman" w:hAnsi="Times New Roman" w:cs="Times New Roman"/>
                <w:b/>
                <w:sz w:val="26"/>
                <w:szCs w:val="26"/>
              </w:rPr>
            </w:pPr>
            <w:r w:rsidRPr="005F0C23">
              <w:rPr>
                <w:rFonts w:ascii="Times New Roman" w:hAnsi="Times New Roman" w:cs="Times New Roman"/>
                <w:b/>
                <w:sz w:val="26"/>
                <w:szCs w:val="26"/>
              </w:rPr>
              <w:t>0</w:t>
            </w:r>
            <w:r w:rsidR="00320781" w:rsidRPr="005F0C23">
              <w:rPr>
                <w:rFonts w:ascii="Times New Roman" w:hAnsi="Times New Roman" w:cs="Times New Roman"/>
                <w:b/>
                <w:sz w:val="26"/>
                <w:szCs w:val="26"/>
              </w:rPr>
              <w:t>9:</w:t>
            </w:r>
            <w:r w:rsidR="008A7993" w:rsidRPr="005F0C23">
              <w:rPr>
                <w:rFonts w:ascii="Times New Roman" w:hAnsi="Times New Roman" w:cs="Times New Roman"/>
                <w:b/>
                <w:sz w:val="26"/>
                <w:szCs w:val="26"/>
              </w:rPr>
              <w:t>0</w:t>
            </w:r>
            <w:r w:rsidR="00BF2E60" w:rsidRPr="005F0C23">
              <w:rPr>
                <w:rFonts w:ascii="Times New Roman" w:hAnsi="Times New Roman" w:cs="Times New Roman"/>
                <w:b/>
                <w:sz w:val="26"/>
                <w:szCs w:val="26"/>
              </w:rPr>
              <w:t>0</w:t>
            </w:r>
            <w:r w:rsidR="00320781" w:rsidRPr="005F0C23">
              <w:rPr>
                <w:rFonts w:ascii="Times New Roman" w:hAnsi="Times New Roman" w:cs="Times New Roman"/>
                <w:b/>
                <w:sz w:val="26"/>
                <w:szCs w:val="26"/>
              </w:rPr>
              <w:t xml:space="preserve"> – </w:t>
            </w:r>
            <w:r w:rsidR="008A7993" w:rsidRPr="005F0C23">
              <w:rPr>
                <w:rFonts w:ascii="Times New Roman" w:hAnsi="Times New Roman" w:cs="Times New Roman"/>
                <w:b/>
                <w:sz w:val="26"/>
                <w:szCs w:val="26"/>
              </w:rPr>
              <w:t>09</w:t>
            </w:r>
            <w:r w:rsidR="00320781" w:rsidRPr="005F0C23">
              <w:rPr>
                <w:rFonts w:ascii="Times New Roman" w:hAnsi="Times New Roman" w:cs="Times New Roman"/>
                <w:b/>
                <w:sz w:val="26"/>
                <w:szCs w:val="26"/>
              </w:rPr>
              <w:t>:</w:t>
            </w:r>
            <w:r w:rsidR="008A7993" w:rsidRPr="005F0C23">
              <w:rPr>
                <w:rFonts w:ascii="Times New Roman" w:hAnsi="Times New Roman" w:cs="Times New Roman"/>
                <w:b/>
                <w:sz w:val="26"/>
                <w:szCs w:val="26"/>
              </w:rPr>
              <w:t>45</w:t>
            </w:r>
          </w:p>
        </w:tc>
        <w:tc>
          <w:tcPr>
            <w:tcW w:w="4039" w:type="pct"/>
            <w:shd w:val="clear" w:color="auto" w:fill="FFFFFF"/>
          </w:tcPr>
          <w:p w14:paraId="04C93DFA" w14:textId="77777777" w:rsidR="00FA5884" w:rsidRDefault="00FA5884" w:rsidP="008A7993">
            <w:pPr>
              <w:spacing w:before="60" w:after="0" w:line="276" w:lineRule="auto"/>
              <w:jc w:val="both"/>
              <w:rPr>
                <w:rFonts w:ascii="Times New Roman" w:hAnsi="Times New Roman" w:cs="Times New Roman"/>
                <w:b/>
                <w:sz w:val="26"/>
                <w:szCs w:val="26"/>
              </w:rPr>
            </w:pPr>
            <w:r w:rsidRPr="00FA5884">
              <w:rPr>
                <w:rFonts w:ascii="Times New Roman" w:hAnsi="Times New Roman" w:cs="Times New Roman"/>
                <w:b/>
                <w:sz w:val="26"/>
                <w:szCs w:val="26"/>
              </w:rPr>
              <w:t>Kinh nghiệm cải cách môi trường kinh doanh và kế hoạch triển khai Nghị quyết số 02/NQ-CP</w:t>
            </w:r>
          </w:p>
          <w:p w14:paraId="7C6D351F" w14:textId="77777777" w:rsidR="00EA3200" w:rsidRDefault="008A7993" w:rsidP="008A7993">
            <w:pPr>
              <w:spacing w:before="60" w:after="0" w:line="276" w:lineRule="auto"/>
              <w:jc w:val="both"/>
              <w:rPr>
                <w:rFonts w:ascii="Times New Roman" w:hAnsi="Times New Roman" w:cs="Times New Roman"/>
                <w:i/>
                <w:sz w:val="26"/>
                <w:szCs w:val="26"/>
              </w:rPr>
            </w:pPr>
            <w:r w:rsidRPr="005F0C23">
              <w:rPr>
                <w:rFonts w:ascii="Times New Roman" w:hAnsi="Times New Roman" w:cs="Times New Roman"/>
                <w:i/>
                <w:sz w:val="26"/>
                <w:szCs w:val="26"/>
              </w:rPr>
              <w:t xml:space="preserve">- </w:t>
            </w:r>
            <w:r w:rsidR="00746845" w:rsidRPr="00C0575E">
              <w:rPr>
                <w:rFonts w:ascii="Times New Roman" w:hAnsi="Times New Roman" w:cs="Times New Roman"/>
                <w:b/>
                <w:bCs/>
                <w:i/>
                <w:sz w:val="26"/>
                <w:szCs w:val="26"/>
              </w:rPr>
              <w:t>Đại diện Vụ Pháp chế, Bộ Tài nguyên và Môi trường</w:t>
            </w:r>
            <w:r w:rsidR="00746845">
              <w:rPr>
                <w:rFonts w:ascii="Times New Roman" w:hAnsi="Times New Roman" w:cs="Times New Roman"/>
                <w:i/>
                <w:sz w:val="26"/>
                <w:szCs w:val="26"/>
              </w:rPr>
              <w:t>:</w:t>
            </w:r>
          </w:p>
          <w:p w14:paraId="77FCAC6B" w14:textId="78875FA5" w:rsidR="00746845" w:rsidRDefault="00C0575E" w:rsidP="008A7993">
            <w:pPr>
              <w:spacing w:before="60" w:after="0" w:line="276" w:lineRule="auto"/>
              <w:jc w:val="both"/>
              <w:rPr>
                <w:rFonts w:ascii="Times New Roman" w:hAnsi="Times New Roman" w:cs="Times New Roman"/>
                <w:i/>
                <w:sz w:val="26"/>
                <w:szCs w:val="26"/>
              </w:rPr>
            </w:pPr>
            <w:r w:rsidRPr="00C0575E">
              <w:rPr>
                <w:rFonts w:ascii="Times New Roman" w:hAnsi="Times New Roman" w:cs="Times New Roman"/>
                <w:i/>
                <w:sz w:val="26"/>
                <w:szCs w:val="26"/>
              </w:rPr>
              <w:t xml:space="preserve">Kế hoạch thực hiện Nghị quyết số 02: </w:t>
            </w:r>
            <w:r w:rsidRPr="00EA3200">
              <w:rPr>
                <w:rFonts w:ascii="Times New Roman" w:hAnsi="Times New Roman" w:cs="Times New Roman"/>
                <w:i/>
                <w:sz w:val="26"/>
                <w:szCs w:val="26"/>
              </w:rPr>
              <w:t>Tháo gỡ các vướng mắc trong triển khai thực hiện trách nhiệm mở rộng của nhà sản xuất (EPR) nhằm thúc đẩy doanh nghiệp đầu tư, sản xuất, kinh doanh bền vững</w:t>
            </w:r>
          </w:p>
          <w:p w14:paraId="789E639B" w14:textId="77777777" w:rsidR="00EA3200" w:rsidRDefault="00C0575E" w:rsidP="008A7993">
            <w:pPr>
              <w:spacing w:before="60" w:after="0" w:line="276"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sidR="00746845" w:rsidRPr="00C0575E">
              <w:rPr>
                <w:rFonts w:ascii="Times New Roman" w:hAnsi="Times New Roman" w:cs="Times New Roman"/>
                <w:b/>
                <w:bCs/>
                <w:i/>
                <w:sz w:val="26"/>
                <w:szCs w:val="26"/>
              </w:rPr>
              <w:t xml:space="preserve">Đại diện </w:t>
            </w:r>
            <w:r w:rsidR="00EA3200">
              <w:rPr>
                <w:rFonts w:ascii="Times New Roman" w:hAnsi="Times New Roman" w:cs="Times New Roman"/>
                <w:b/>
                <w:bCs/>
                <w:i/>
                <w:sz w:val="26"/>
                <w:szCs w:val="26"/>
              </w:rPr>
              <w:t>Tổng cục thuế</w:t>
            </w:r>
            <w:r w:rsidR="00F7548F" w:rsidRPr="00F7548F">
              <w:rPr>
                <w:rFonts w:ascii="Times New Roman" w:hAnsi="Times New Roman" w:cs="Times New Roman"/>
                <w:i/>
                <w:sz w:val="26"/>
                <w:szCs w:val="26"/>
              </w:rPr>
              <w:t>:</w:t>
            </w:r>
          </w:p>
          <w:p w14:paraId="4C6AB8DC" w14:textId="50EEEA46" w:rsidR="00746845" w:rsidRPr="00EA3200" w:rsidRDefault="00EA3200" w:rsidP="008A7993">
            <w:pPr>
              <w:spacing w:before="60" w:after="0" w:line="276" w:lineRule="auto"/>
              <w:jc w:val="both"/>
              <w:rPr>
                <w:rFonts w:ascii="Times New Roman" w:hAnsi="Times New Roman" w:cs="Times New Roman"/>
                <w:iCs/>
                <w:sz w:val="26"/>
                <w:szCs w:val="26"/>
              </w:rPr>
            </w:pPr>
            <w:r w:rsidRPr="00EA3200">
              <w:rPr>
                <w:rFonts w:ascii="Times New Roman" w:hAnsi="Times New Roman" w:cs="Times New Roman"/>
                <w:i/>
                <w:sz w:val="26"/>
                <w:szCs w:val="26"/>
              </w:rPr>
              <w:t>Triển khai Nghị quyết số 02: Kế hoạch cải cách quy định và TTHC thuế nhằm tạo môi trường kinh doanh thuận lợi, thúc đẩy phát triển doanh nghiệp</w:t>
            </w:r>
          </w:p>
          <w:p w14:paraId="288C671B" w14:textId="259AADC2" w:rsidR="00EA3200" w:rsidRPr="00EA3200" w:rsidRDefault="009F3C97" w:rsidP="009F3C97">
            <w:pPr>
              <w:spacing w:before="60" w:after="0" w:line="276" w:lineRule="auto"/>
              <w:jc w:val="both"/>
              <w:rPr>
                <w:rFonts w:ascii="Times New Roman" w:hAnsi="Times New Roman" w:cs="Times New Roman"/>
                <w:iCs/>
                <w:sz w:val="26"/>
                <w:szCs w:val="26"/>
              </w:rPr>
            </w:pPr>
            <w:r w:rsidRPr="005F0C23">
              <w:rPr>
                <w:rFonts w:ascii="Times New Roman" w:hAnsi="Times New Roman" w:cs="Times New Roman"/>
                <w:i/>
                <w:sz w:val="26"/>
                <w:szCs w:val="26"/>
              </w:rPr>
              <w:t xml:space="preserve">- </w:t>
            </w:r>
            <w:r w:rsidRPr="00C0575E">
              <w:rPr>
                <w:rFonts w:ascii="Times New Roman" w:hAnsi="Times New Roman" w:cs="Times New Roman"/>
                <w:b/>
                <w:bCs/>
                <w:i/>
                <w:sz w:val="26"/>
                <w:szCs w:val="26"/>
              </w:rPr>
              <w:t>Đại diện địa phương</w:t>
            </w:r>
            <w:r w:rsidR="00EA3200">
              <w:rPr>
                <w:rFonts w:ascii="Times New Roman" w:hAnsi="Times New Roman" w:cs="Times New Roman"/>
                <w:b/>
                <w:bCs/>
                <w:i/>
                <w:sz w:val="26"/>
                <w:szCs w:val="26"/>
              </w:rPr>
              <w:t xml:space="preserve"> </w:t>
            </w:r>
            <w:r w:rsidR="00EA3200" w:rsidRPr="00EA3200">
              <w:rPr>
                <w:rFonts w:ascii="Times New Roman" w:hAnsi="Times New Roman" w:cs="Times New Roman"/>
                <w:b/>
                <w:bCs/>
                <w:i/>
                <w:sz w:val="26"/>
                <w:szCs w:val="26"/>
              </w:rPr>
              <w:t>(</w:t>
            </w:r>
            <w:r w:rsidR="008A7993" w:rsidRPr="00EA3200">
              <w:rPr>
                <w:rFonts w:ascii="Times New Roman" w:hAnsi="Times New Roman" w:cs="Times New Roman"/>
                <w:b/>
                <w:bCs/>
                <w:i/>
                <w:sz w:val="26"/>
                <w:szCs w:val="26"/>
              </w:rPr>
              <w:t>TS. Nguyễn Phương Bắc, Viện trưởng, Viện Nghiên cứu phát triển kinh tế- xã hội tỉnh Bắc Ninh</w:t>
            </w:r>
            <w:r w:rsidR="00EA3200" w:rsidRPr="00EA3200">
              <w:rPr>
                <w:rFonts w:ascii="Times New Roman" w:hAnsi="Times New Roman" w:cs="Times New Roman"/>
                <w:b/>
                <w:bCs/>
                <w:i/>
                <w:sz w:val="26"/>
                <w:szCs w:val="26"/>
              </w:rPr>
              <w:t>)</w:t>
            </w:r>
            <w:r w:rsidR="00EA3200">
              <w:rPr>
                <w:rFonts w:ascii="Times New Roman" w:hAnsi="Times New Roman" w:cs="Times New Roman"/>
                <w:b/>
                <w:bCs/>
                <w:iCs/>
                <w:sz w:val="26"/>
                <w:szCs w:val="26"/>
              </w:rPr>
              <w:t>:</w:t>
            </w:r>
          </w:p>
          <w:p w14:paraId="0D834D50" w14:textId="15798814" w:rsidR="009F3C97" w:rsidRPr="005F0C23" w:rsidRDefault="00EA3200" w:rsidP="009F3C97">
            <w:pPr>
              <w:spacing w:before="60" w:after="0" w:line="276" w:lineRule="auto"/>
              <w:jc w:val="both"/>
              <w:rPr>
                <w:rFonts w:ascii="Times New Roman" w:hAnsi="Times New Roman" w:cs="Times New Roman"/>
                <w:b/>
                <w:sz w:val="26"/>
                <w:szCs w:val="26"/>
              </w:rPr>
            </w:pPr>
            <w:r>
              <w:rPr>
                <w:rFonts w:ascii="Times New Roman" w:hAnsi="Times New Roman" w:cs="Times New Roman"/>
                <w:i/>
                <w:sz w:val="26"/>
                <w:szCs w:val="26"/>
              </w:rPr>
              <w:t>Kinh nghiệm, bài học và kế hoạch cải cách, cải thiện môi trường kinh doanh của tỉnh Bắc Ninh</w:t>
            </w:r>
          </w:p>
        </w:tc>
      </w:tr>
      <w:tr w:rsidR="008A7993" w:rsidRPr="005F0C23" w14:paraId="3F712989" w14:textId="77777777" w:rsidTr="00273EA0">
        <w:tc>
          <w:tcPr>
            <w:tcW w:w="961" w:type="pct"/>
            <w:shd w:val="clear" w:color="auto" w:fill="FFFFFF"/>
          </w:tcPr>
          <w:p w14:paraId="394F7B9D" w14:textId="2D3BAAE8" w:rsidR="008A7993" w:rsidRPr="005F0C23" w:rsidRDefault="008A7993" w:rsidP="00273EA0">
            <w:pPr>
              <w:spacing w:before="60" w:after="0" w:line="276" w:lineRule="auto"/>
              <w:rPr>
                <w:rFonts w:ascii="Times New Roman" w:hAnsi="Times New Roman" w:cs="Times New Roman"/>
                <w:b/>
                <w:sz w:val="26"/>
                <w:szCs w:val="26"/>
              </w:rPr>
            </w:pPr>
            <w:r w:rsidRPr="005F0C23">
              <w:rPr>
                <w:rFonts w:ascii="Times New Roman" w:hAnsi="Times New Roman" w:cs="Times New Roman"/>
                <w:b/>
                <w:sz w:val="26"/>
                <w:szCs w:val="26"/>
              </w:rPr>
              <w:t>09:45 – 10:00</w:t>
            </w:r>
          </w:p>
        </w:tc>
        <w:tc>
          <w:tcPr>
            <w:tcW w:w="4039" w:type="pct"/>
            <w:shd w:val="clear" w:color="auto" w:fill="FFFFFF"/>
          </w:tcPr>
          <w:p w14:paraId="19157CA4" w14:textId="77777777" w:rsidR="00FA5884" w:rsidRDefault="00FA5884" w:rsidP="00273EA0">
            <w:pPr>
              <w:spacing w:before="60" w:after="0" w:line="276" w:lineRule="auto"/>
              <w:jc w:val="both"/>
              <w:rPr>
                <w:rFonts w:ascii="Times New Roman" w:hAnsi="Times New Roman" w:cs="Times New Roman"/>
                <w:b/>
                <w:sz w:val="26"/>
                <w:szCs w:val="26"/>
              </w:rPr>
            </w:pPr>
            <w:r w:rsidRPr="00FA5884">
              <w:rPr>
                <w:rFonts w:ascii="Times New Roman" w:hAnsi="Times New Roman" w:cs="Times New Roman"/>
                <w:b/>
                <w:sz w:val="26"/>
                <w:szCs w:val="26"/>
              </w:rPr>
              <w:t>Cải cách môi trường kinh doanh: Kỳ vọng và kiến nghị của doanh nghiệp</w:t>
            </w:r>
          </w:p>
          <w:p w14:paraId="5151853C" w14:textId="0013F7C9" w:rsidR="008A7993" w:rsidRPr="005F0C23" w:rsidRDefault="008A7993" w:rsidP="00273EA0">
            <w:pPr>
              <w:spacing w:before="60" w:after="0" w:line="276" w:lineRule="auto"/>
              <w:jc w:val="both"/>
              <w:rPr>
                <w:rFonts w:ascii="Times New Roman" w:hAnsi="Times New Roman" w:cs="Times New Roman"/>
                <w:b/>
                <w:sz w:val="26"/>
                <w:szCs w:val="26"/>
              </w:rPr>
            </w:pPr>
            <w:r w:rsidRPr="005F0C23">
              <w:rPr>
                <w:rFonts w:ascii="Times New Roman" w:hAnsi="Times New Roman" w:cs="Times New Roman"/>
                <w:i/>
                <w:sz w:val="26"/>
                <w:szCs w:val="26"/>
              </w:rPr>
              <w:t>Ông Đậu Anh Tuấn, Phó Tổng thư ký, Trưởng ban Pháp chế, Liên đoàn thương mại và công nghiệp Việt Nam</w:t>
            </w:r>
          </w:p>
        </w:tc>
      </w:tr>
      <w:tr w:rsidR="00BF2E60" w:rsidRPr="005F0C23" w14:paraId="2CE8E862" w14:textId="77777777" w:rsidTr="004A5C4D">
        <w:tc>
          <w:tcPr>
            <w:tcW w:w="961" w:type="pct"/>
            <w:shd w:val="clear" w:color="auto" w:fill="FFFFFF"/>
          </w:tcPr>
          <w:p w14:paraId="5F3D10B3" w14:textId="36535BF3" w:rsidR="00BF2E60" w:rsidRPr="005F0C23" w:rsidRDefault="00BF2E60" w:rsidP="004A5C4D">
            <w:pPr>
              <w:spacing w:before="60" w:after="0" w:line="276" w:lineRule="auto"/>
              <w:rPr>
                <w:rFonts w:ascii="Times New Roman" w:hAnsi="Times New Roman" w:cs="Times New Roman"/>
                <w:b/>
                <w:sz w:val="26"/>
                <w:szCs w:val="26"/>
              </w:rPr>
            </w:pPr>
            <w:r w:rsidRPr="005F0C23">
              <w:rPr>
                <w:rFonts w:ascii="Times New Roman" w:hAnsi="Times New Roman" w:cs="Times New Roman"/>
                <w:b/>
                <w:sz w:val="26"/>
                <w:szCs w:val="26"/>
              </w:rPr>
              <w:lastRenderedPageBreak/>
              <w:t>10:00 – 10:15</w:t>
            </w:r>
          </w:p>
        </w:tc>
        <w:tc>
          <w:tcPr>
            <w:tcW w:w="4039" w:type="pct"/>
            <w:shd w:val="clear" w:color="auto" w:fill="FFFFFF"/>
          </w:tcPr>
          <w:p w14:paraId="44B69E6F" w14:textId="77777777" w:rsidR="00BF2E60" w:rsidRPr="005F0C23" w:rsidRDefault="00BF2E60" w:rsidP="004A5C4D">
            <w:pPr>
              <w:spacing w:before="60" w:after="0" w:line="276" w:lineRule="auto"/>
              <w:jc w:val="both"/>
              <w:rPr>
                <w:rFonts w:ascii="Times New Roman" w:hAnsi="Times New Roman" w:cs="Times New Roman"/>
                <w:b/>
                <w:sz w:val="26"/>
                <w:szCs w:val="26"/>
              </w:rPr>
            </w:pPr>
            <w:r w:rsidRPr="005F0C23">
              <w:rPr>
                <w:rFonts w:ascii="Times New Roman" w:hAnsi="Times New Roman" w:cs="Times New Roman"/>
                <w:b/>
                <w:sz w:val="26"/>
                <w:szCs w:val="26"/>
              </w:rPr>
              <w:t>Tiệc trà và giao lưu</w:t>
            </w:r>
          </w:p>
        </w:tc>
      </w:tr>
      <w:tr w:rsidR="008A7993" w:rsidRPr="005F0C23" w14:paraId="76274AAA" w14:textId="77777777" w:rsidTr="00273EA0">
        <w:tc>
          <w:tcPr>
            <w:tcW w:w="961" w:type="pct"/>
            <w:shd w:val="clear" w:color="auto" w:fill="FFFFFF"/>
          </w:tcPr>
          <w:p w14:paraId="74D47CA4" w14:textId="7AD89500" w:rsidR="008A7993" w:rsidRPr="005F0C23" w:rsidRDefault="008A7993" w:rsidP="00273EA0">
            <w:pPr>
              <w:spacing w:before="60" w:after="0" w:line="276" w:lineRule="auto"/>
              <w:rPr>
                <w:rFonts w:ascii="Times New Roman" w:hAnsi="Times New Roman" w:cs="Times New Roman"/>
                <w:b/>
                <w:sz w:val="26"/>
                <w:szCs w:val="26"/>
              </w:rPr>
            </w:pPr>
            <w:r w:rsidRPr="005F0C23">
              <w:rPr>
                <w:rFonts w:ascii="Times New Roman" w:hAnsi="Times New Roman" w:cs="Times New Roman"/>
                <w:b/>
                <w:sz w:val="26"/>
                <w:szCs w:val="26"/>
              </w:rPr>
              <w:t xml:space="preserve">10:15 – </w:t>
            </w:r>
            <w:r w:rsidR="005E6B1D" w:rsidRPr="005F0C23">
              <w:rPr>
                <w:rFonts w:ascii="Times New Roman" w:hAnsi="Times New Roman" w:cs="Times New Roman"/>
                <w:b/>
                <w:sz w:val="26"/>
                <w:szCs w:val="26"/>
              </w:rPr>
              <w:t>11</w:t>
            </w:r>
            <w:r w:rsidRPr="005F0C23">
              <w:rPr>
                <w:rFonts w:ascii="Times New Roman" w:hAnsi="Times New Roman" w:cs="Times New Roman"/>
                <w:b/>
                <w:sz w:val="26"/>
                <w:szCs w:val="26"/>
              </w:rPr>
              <w:t>:</w:t>
            </w:r>
            <w:r w:rsidR="00DA10C5" w:rsidRPr="005F0C23">
              <w:rPr>
                <w:rFonts w:ascii="Times New Roman" w:hAnsi="Times New Roman" w:cs="Times New Roman"/>
                <w:b/>
                <w:sz w:val="26"/>
                <w:szCs w:val="26"/>
              </w:rPr>
              <w:t>15</w:t>
            </w:r>
          </w:p>
        </w:tc>
        <w:tc>
          <w:tcPr>
            <w:tcW w:w="4039" w:type="pct"/>
            <w:shd w:val="clear" w:color="auto" w:fill="FFFFFF"/>
          </w:tcPr>
          <w:p w14:paraId="16BE9A77" w14:textId="302D9DEE" w:rsidR="008A7993" w:rsidRPr="005F0C23" w:rsidRDefault="00D705E8" w:rsidP="00273EA0">
            <w:pPr>
              <w:spacing w:before="60" w:after="0" w:line="276" w:lineRule="auto"/>
              <w:jc w:val="both"/>
              <w:rPr>
                <w:rFonts w:ascii="Times New Roman" w:hAnsi="Times New Roman" w:cs="Times New Roman"/>
                <w:b/>
                <w:sz w:val="26"/>
                <w:szCs w:val="26"/>
              </w:rPr>
            </w:pPr>
            <w:r w:rsidRPr="005F0C23">
              <w:rPr>
                <w:rFonts w:ascii="Times New Roman" w:hAnsi="Times New Roman" w:cs="Times New Roman"/>
                <w:b/>
                <w:sz w:val="26"/>
                <w:szCs w:val="26"/>
              </w:rPr>
              <w:t xml:space="preserve">Thực thi </w:t>
            </w:r>
            <w:r w:rsidR="008A7993" w:rsidRPr="005F0C23">
              <w:rPr>
                <w:rFonts w:ascii="Times New Roman" w:hAnsi="Times New Roman" w:cs="Times New Roman"/>
                <w:b/>
                <w:sz w:val="26"/>
                <w:szCs w:val="26"/>
              </w:rPr>
              <w:t xml:space="preserve">Nghị quyết số 02/NQ-CP: </w:t>
            </w:r>
            <w:r w:rsidRPr="005F0C23">
              <w:rPr>
                <w:rFonts w:ascii="Times New Roman" w:hAnsi="Times New Roman" w:cs="Times New Roman"/>
                <w:b/>
                <w:sz w:val="26"/>
                <w:szCs w:val="26"/>
              </w:rPr>
              <w:t>Sự trông chờ của cộng đồng doanh nghiệp</w:t>
            </w:r>
          </w:p>
          <w:p w14:paraId="44679E65" w14:textId="77777777" w:rsidR="00D705E8" w:rsidRPr="005F0C23" w:rsidRDefault="00D705E8" w:rsidP="00D705E8">
            <w:pPr>
              <w:spacing w:before="60" w:after="0" w:line="276" w:lineRule="auto"/>
              <w:jc w:val="both"/>
              <w:rPr>
                <w:rFonts w:ascii="Times New Roman" w:hAnsi="Times New Roman" w:cs="Times New Roman"/>
                <w:i/>
                <w:sz w:val="26"/>
                <w:szCs w:val="26"/>
              </w:rPr>
            </w:pPr>
            <w:r w:rsidRPr="005F0C23">
              <w:rPr>
                <w:rFonts w:ascii="Times New Roman" w:hAnsi="Times New Roman" w:cs="Times New Roman"/>
                <w:i/>
                <w:sz w:val="26"/>
                <w:szCs w:val="26"/>
              </w:rPr>
              <w:t>- Hiệp hội Thương mại Hoa Kỳ tại Việt Nam (AMCHAM);</w:t>
            </w:r>
          </w:p>
          <w:p w14:paraId="56345EEF" w14:textId="78ABDB42" w:rsidR="00D705E8" w:rsidRPr="005F0C23" w:rsidRDefault="00D705E8" w:rsidP="00D705E8">
            <w:pPr>
              <w:spacing w:before="60" w:after="0" w:line="276" w:lineRule="auto"/>
              <w:jc w:val="both"/>
              <w:rPr>
                <w:rFonts w:ascii="Times New Roman" w:hAnsi="Times New Roman" w:cs="Times New Roman"/>
                <w:i/>
                <w:sz w:val="26"/>
                <w:szCs w:val="26"/>
              </w:rPr>
            </w:pPr>
            <w:r w:rsidRPr="005F0C23">
              <w:rPr>
                <w:rFonts w:ascii="Times New Roman" w:hAnsi="Times New Roman" w:cs="Times New Roman"/>
                <w:i/>
                <w:sz w:val="26"/>
                <w:szCs w:val="26"/>
              </w:rPr>
              <w:t>- Hiệp hộ</w:t>
            </w:r>
            <w:r w:rsidR="005F0C23">
              <w:rPr>
                <w:rFonts w:ascii="Times New Roman" w:hAnsi="Times New Roman" w:cs="Times New Roman"/>
                <w:i/>
                <w:sz w:val="26"/>
                <w:szCs w:val="26"/>
              </w:rPr>
              <w:t>i C</w:t>
            </w:r>
            <w:r w:rsidRPr="005F0C23">
              <w:rPr>
                <w:rFonts w:ascii="Times New Roman" w:hAnsi="Times New Roman" w:cs="Times New Roman"/>
                <w:i/>
                <w:sz w:val="26"/>
                <w:szCs w:val="26"/>
              </w:rPr>
              <w:t>hế biế</w:t>
            </w:r>
            <w:r w:rsidR="005F0C23">
              <w:rPr>
                <w:rFonts w:ascii="Times New Roman" w:hAnsi="Times New Roman" w:cs="Times New Roman"/>
                <w:i/>
                <w:sz w:val="26"/>
                <w:szCs w:val="26"/>
              </w:rPr>
              <w:t>n và X</w:t>
            </w:r>
            <w:r w:rsidRPr="005F0C23">
              <w:rPr>
                <w:rFonts w:ascii="Times New Roman" w:hAnsi="Times New Roman" w:cs="Times New Roman"/>
                <w:i/>
                <w:sz w:val="26"/>
                <w:szCs w:val="26"/>
              </w:rPr>
              <w:t>uất khẩu thủy sản Việ</w:t>
            </w:r>
            <w:r w:rsidR="005F0C23">
              <w:rPr>
                <w:rFonts w:ascii="Times New Roman" w:hAnsi="Times New Roman" w:cs="Times New Roman"/>
                <w:i/>
                <w:sz w:val="26"/>
                <w:szCs w:val="26"/>
              </w:rPr>
              <w:t>t Nam (VASEP);</w:t>
            </w:r>
          </w:p>
          <w:p w14:paraId="2FF876E8" w14:textId="77777777" w:rsidR="00D705E8" w:rsidRPr="005F0C23" w:rsidRDefault="00D705E8" w:rsidP="00D705E8">
            <w:pPr>
              <w:spacing w:before="60" w:after="0" w:line="276" w:lineRule="auto"/>
              <w:jc w:val="both"/>
              <w:rPr>
                <w:rFonts w:ascii="Times New Roman" w:hAnsi="Times New Roman" w:cs="Times New Roman"/>
                <w:i/>
                <w:sz w:val="26"/>
                <w:szCs w:val="26"/>
              </w:rPr>
            </w:pPr>
            <w:r w:rsidRPr="005F0C23">
              <w:rPr>
                <w:rFonts w:ascii="Times New Roman" w:hAnsi="Times New Roman" w:cs="Times New Roman"/>
                <w:i/>
                <w:sz w:val="26"/>
                <w:szCs w:val="26"/>
              </w:rPr>
              <w:t>- Hội Lương thực thực phẩm TP. Hồ Chí Minh;</w:t>
            </w:r>
          </w:p>
          <w:p w14:paraId="29387683" w14:textId="69F65E85" w:rsidR="008A7993" w:rsidRPr="005F0C23" w:rsidRDefault="00D705E8" w:rsidP="00D705E8">
            <w:pPr>
              <w:spacing w:before="60" w:after="0" w:line="276" w:lineRule="auto"/>
              <w:jc w:val="both"/>
              <w:rPr>
                <w:rFonts w:ascii="Times New Roman" w:hAnsi="Times New Roman" w:cs="Times New Roman"/>
                <w:b/>
                <w:sz w:val="26"/>
                <w:szCs w:val="26"/>
              </w:rPr>
            </w:pPr>
            <w:r w:rsidRPr="005F0C23">
              <w:rPr>
                <w:rFonts w:ascii="Times New Roman" w:hAnsi="Times New Roman" w:cs="Times New Roman"/>
                <w:i/>
                <w:sz w:val="26"/>
                <w:szCs w:val="26"/>
              </w:rPr>
              <w:t>- và các Hiệp hội ngành nghề/ Hiệp hội doanh nghiệp khác</w:t>
            </w:r>
          </w:p>
        </w:tc>
      </w:tr>
      <w:tr w:rsidR="00320781" w:rsidRPr="005F0C23" w14:paraId="11580161" w14:textId="77777777" w:rsidTr="009A1DD6">
        <w:tc>
          <w:tcPr>
            <w:tcW w:w="961" w:type="pct"/>
            <w:shd w:val="clear" w:color="auto" w:fill="FFFFFF"/>
          </w:tcPr>
          <w:p w14:paraId="2D15BD7C" w14:textId="3EDCFB7D" w:rsidR="00320781" w:rsidRPr="005F0C23" w:rsidRDefault="00320781" w:rsidP="006F4F27">
            <w:pPr>
              <w:spacing w:before="60" w:after="0" w:line="276" w:lineRule="auto"/>
              <w:rPr>
                <w:rFonts w:ascii="Times New Roman" w:hAnsi="Times New Roman" w:cs="Times New Roman"/>
                <w:b/>
                <w:sz w:val="26"/>
                <w:szCs w:val="26"/>
              </w:rPr>
            </w:pPr>
            <w:r w:rsidRPr="005F0C23">
              <w:rPr>
                <w:rFonts w:ascii="Times New Roman" w:hAnsi="Times New Roman" w:cs="Times New Roman"/>
                <w:b/>
                <w:sz w:val="26"/>
                <w:szCs w:val="26"/>
              </w:rPr>
              <w:t>1</w:t>
            </w:r>
            <w:r w:rsidR="005E6B1D" w:rsidRPr="005F0C23">
              <w:rPr>
                <w:rFonts w:ascii="Times New Roman" w:hAnsi="Times New Roman" w:cs="Times New Roman"/>
                <w:b/>
                <w:sz w:val="26"/>
                <w:szCs w:val="26"/>
              </w:rPr>
              <w:t>1</w:t>
            </w:r>
            <w:r w:rsidRPr="005F0C23">
              <w:rPr>
                <w:rFonts w:ascii="Times New Roman" w:hAnsi="Times New Roman" w:cs="Times New Roman"/>
                <w:b/>
                <w:sz w:val="26"/>
                <w:szCs w:val="26"/>
              </w:rPr>
              <w:t>:</w:t>
            </w:r>
            <w:r w:rsidR="00DA10C5" w:rsidRPr="005F0C23">
              <w:rPr>
                <w:rFonts w:ascii="Times New Roman" w:hAnsi="Times New Roman" w:cs="Times New Roman"/>
                <w:b/>
                <w:sz w:val="26"/>
                <w:szCs w:val="26"/>
              </w:rPr>
              <w:t>15</w:t>
            </w:r>
            <w:r w:rsidRPr="005F0C23">
              <w:rPr>
                <w:rFonts w:ascii="Times New Roman" w:hAnsi="Times New Roman" w:cs="Times New Roman"/>
                <w:b/>
                <w:sz w:val="26"/>
                <w:szCs w:val="26"/>
              </w:rPr>
              <w:t xml:space="preserve"> – 11:</w:t>
            </w:r>
            <w:r w:rsidR="00DA10C5" w:rsidRPr="005F0C23">
              <w:rPr>
                <w:rFonts w:ascii="Times New Roman" w:hAnsi="Times New Roman" w:cs="Times New Roman"/>
                <w:b/>
                <w:sz w:val="26"/>
                <w:szCs w:val="26"/>
              </w:rPr>
              <w:t>35</w:t>
            </w:r>
          </w:p>
        </w:tc>
        <w:tc>
          <w:tcPr>
            <w:tcW w:w="4039" w:type="pct"/>
            <w:shd w:val="clear" w:color="auto" w:fill="FFFFFF"/>
          </w:tcPr>
          <w:p w14:paraId="6B13FFB3" w14:textId="73B7710E" w:rsidR="00320781" w:rsidRPr="005F0C23" w:rsidRDefault="0060611E" w:rsidP="00B71AD7">
            <w:pPr>
              <w:spacing w:before="60" w:after="0" w:line="276" w:lineRule="auto"/>
              <w:jc w:val="both"/>
              <w:rPr>
                <w:rFonts w:ascii="Times New Roman" w:hAnsi="Times New Roman" w:cs="Times New Roman"/>
                <w:b/>
                <w:sz w:val="26"/>
                <w:szCs w:val="26"/>
              </w:rPr>
            </w:pPr>
            <w:r w:rsidRPr="005F0C23">
              <w:rPr>
                <w:rFonts w:ascii="Times New Roman" w:hAnsi="Times New Roman" w:cs="Times New Roman"/>
                <w:b/>
                <w:sz w:val="26"/>
                <w:szCs w:val="26"/>
              </w:rPr>
              <w:t>Thảo luận</w:t>
            </w:r>
            <w:r w:rsidR="005E6B1D" w:rsidRPr="005F0C23">
              <w:rPr>
                <w:rFonts w:ascii="Times New Roman" w:hAnsi="Times New Roman" w:cs="Times New Roman"/>
                <w:b/>
                <w:sz w:val="26"/>
                <w:szCs w:val="26"/>
              </w:rPr>
              <w:t xml:space="preserve"> mở</w:t>
            </w:r>
            <w:r w:rsidRPr="005F0C23">
              <w:rPr>
                <w:rFonts w:ascii="Times New Roman" w:hAnsi="Times New Roman" w:cs="Times New Roman"/>
                <w:b/>
                <w:sz w:val="26"/>
                <w:szCs w:val="26"/>
              </w:rPr>
              <w:t>: “Cải cách môi trường kinh doanh: Động lực, kinh nghiệm, kỳ vọng và kiến nghị”</w:t>
            </w:r>
          </w:p>
          <w:p w14:paraId="2D617A42" w14:textId="77777777" w:rsidR="00320781" w:rsidRPr="005F0C23" w:rsidRDefault="00320781" w:rsidP="00320781">
            <w:pPr>
              <w:spacing w:before="60" w:after="0" w:line="276" w:lineRule="auto"/>
              <w:jc w:val="both"/>
              <w:rPr>
                <w:rFonts w:ascii="Times New Roman" w:hAnsi="Times New Roman" w:cs="Times New Roman"/>
                <w:b/>
                <w:sz w:val="26"/>
                <w:szCs w:val="26"/>
              </w:rPr>
            </w:pPr>
            <w:r w:rsidRPr="005F0C23">
              <w:rPr>
                <w:rFonts w:ascii="Times New Roman" w:hAnsi="Times New Roman" w:cs="Times New Roman"/>
                <w:b/>
                <w:sz w:val="26"/>
                <w:szCs w:val="26"/>
              </w:rPr>
              <w:t>Phát biểu trao đổi:</w:t>
            </w:r>
          </w:p>
          <w:p w14:paraId="4DB395B1" w14:textId="57D93078" w:rsidR="00320781" w:rsidRPr="005F0C23" w:rsidRDefault="0086242A" w:rsidP="00320781">
            <w:pPr>
              <w:pStyle w:val="ListParagraph"/>
              <w:numPr>
                <w:ilvl w:val="0"/>
                <w:numId w:val="7"/>
              </w:numPr>
              <w:spacing w:before="60" w:after="0" w:line="276" w:lineRule="auto"/>
              <w:ind w:left="372"/>
              <w:jc w:val="both"/>
              <w:rPr>
                <w:rFonts w:ascii="Times New Roman" w:hAnsi="Times New Roman" w:cs="Times New Roman"/>
                <w:i/>
                <w:sz w:val="26"/>
                <w:szCs w:val="26"/>
              </w:rPr>
            </w:pPr>
            <w:r w:rsidRPr="005F0C23">
              <w:rPr>
                <w:rFonts w:ascii="Times New Roman" w:hAnsi="Times New Roman" w:cs="Times New Roman"/>
                <w:i/>
                <w:sz w:val="26"/>
                <w:szCs w:val="26"/>
              </w:rPr>
              <w:t>Đại diện Bộ</w:t>
            </w:r>
            <w:r w:rsidR="0060611E" w:rsidRPr="005F0C23">
              <w:rPr>
                <w:rFonts w:ascii="Times New Roman" w:hAnsi="Times New Roman" w:cs="Times New Roman"/>
                <w:i/>
                <w:sz w:val="26"/>
                <w:szCs w:val="26"/>
              </w:rPr>
              <w:t>, ngành, địa phương</w:t>
            </w:r>
          </w:p>
          <w:p w14:paraId="5678E7D4" w14:textId="77777777" w:rsidR="0086242A" w:rsidRPr="005F0C23" w:rsidRDefault="0086242A" w:rsidP="00B71AD7">
            <w:pPr>
              <w:pStyle w:val="ListParagraph"/>
              <w:numPr>
                <w:ilvl w:val="0"/>
                <w:numId w:val="7"/>
              </w:numPr>
              <w:spacing w:before="60" w:after="0" w:line="276" w:lineRule="auto"/>
              <w:ind w:left="372"/>
              <w:jc w:val="both"/>
              <w:rPr>
                <w:rFonts w:ascii="Times New Roman" w:hAnsi="Times New Roman" w:cs="Times New Roman"/>
                <w:i/>
                <w:sz w:val="26"/>
                <w:szCs w:val="26"/>
              </w:rPr>
            </w:pPr>
            <w:r w:rsidRPr="005F0C23">
              <w:rPr>
                <w:rFonts w:ascii="Times New Roman" w:hAnsi="Times New Roman" w:cs="Times New Roman"/>
                <w:i/>
                <w:sz w:val="26"/>
                <w:szCs w:val="26"/>
              </w:rPr>
              <w:t>Đại diện hiệp hội doanh nghiệp/ hiệp hội ngành hàng</w:t>
            </w:r>
          </w:p>
          <w:p w14:paraId="597B2938" w14:textId="77777777" w:rsidR="0086242A" w:rsidRPr="005F0C23" w:rsidRDefault="0086242A" w:rsidP="00B71AD7">
            <w:pPr>
              <w:pStyle w:val="ListParagraph"/>
              <w:numPr>
                <w:ilvl w:val="0"/>
                <w:numId w:val="7"/>
              </w:numPr>
              <w:spacing w:before="60" w:after="0" w:line="276" w:lineRule="auto"/>
              <w:ind w:left="372"/>
              <w:jc w:val="both"/>
              <w:rPr>
                <w:rFonts w:ascii="Times New Roman" w:hAnsi="Times New Roman" w:cs="Times New Roman"/>
                <w:i/>
                <w:sz w:val="26"/>
                <w:szCs w:val="26"/>
              </w:rPr>
            </w:pPr>
            <w:r w:rsidRPr="005F0C23">
              <w:rPr>
                <w:rFonts w:ascii="Times New Roman" w:hAnsi="Times New Roman" w:cs="Times New Roman"/>
                <w:i/>
                <w:sz w:val="26"/>
                <w:szCs w:val="26"/>
              </w:rPr>
              <w:t>Chuyên gia</w:t>
            </w:r>
          </w:p>
          <w:p w14:paraId="3612FBF0" w14:textId="5D5D3963" w:rsidR="0060611E" w:rsidRPr="005F0C23" w:rsidRDefault="0060611E" w:rsidP="00B71AD7">
            <w:pPr>
              <w:pStyle w:val="ListParagraph"/>
              <w:numPr>
                <w:ilvl w:val="0"/>
                <w:numId w:val="7"/>
              </w:numPr>
              <w:spacing w:before="60" w:after="0" w:line="276" w:lineRule="auto"/>
              <w:ind w:left="372"/>
              <w:jc w:val="both"/>
              <w:rPr>
                <w:rFonts w:ascii="Times New Roman" w:hAnsi="Times New Roman" w:cs="Times New Roman"/>
                <w:i/>
                <w:sz w:val="26"/>
                <w:szCs w:val="26"/>
              </w:rPr>
            </w:pPr>
            <w:r w:rsidRPr="005F0C23">
              <w:rPr>
                <w:rFonts w:ascii="Times New Roman" w:hAnsi="Times New Roman" w:cs="Times New Roman"/>
                <w:i/>
                <w:sz w:val="26"/>
                <w:szCs w:val="26"/>
              </w:rPr>
              <w:t>Đại biểu tham dự</w:t>
            </w:r>
          </w:p>
        </w:tc>
      </w:tr>
      <w:tr w:rsidR="00A80774" w:rsidRPr="005F0C23" w14:paraId="562E0B44" w14:textId="77777777" w:rsidTr="009A1DD6">
        <w:tc>
          <w:tcPr>
            <w:tcW w:w="961" w:type="pct"/>
            <w:shd w:val="clear" w:color="auto" w:fill="FFFFFF"/>
          </w:tcPr>
          <w:p w14:paraId="7E5C12C2" w14:textId="10BDA06C" w:rsidR="00A80774" w:rsidRPr="005F0C23" w:rsidRDefault="00A80774" w:rsidP="006F4F27">
            <w:pPr>
              <w:spacing w:before="60" w:after="0" w:line="276" w:lineRule="auto"/>
              <w:rPr>
                <w:rFonts w:ascii="Times New Roman" w:hAnsi="Times New Roman" w:cs="Times New Roman"/>
                <w:b/>
                <w:sz w:val="26"/>
                <w:szCs w:val="26"/>
              </w:rPr>
            </w:pPr>
            <w:r w:rsidRPr="005F0C23">
              <w:rPr>
                <w:rFonts w:ascii="Times New Roman" w:hAnsi="Times New Roman" w:cs="Times New Roman"/>
                <w:b/>
                <w:sz w:val="26"/>
                <w:szCs w:val="26"/>
              </w:rPr>
              <w:t>11:</w:t>
            </w:r>
            <w:r w:rsidR="00DA10C5" w:rsidRPr="005F0C23">
              <w:rPr>
                <w:rFonts w:ascii="Times New Roman" w:hAnsi="Times New Roman" w:cs="Times New Roman"/>
                <w:b/>
                <w:sz w:val="26"/>
                <w:szCs w:val="26"/>
              </w:rPr>
              <w:t>35</w:t>
            </w:r>
            <w:r w:rsidRPr="005F0C23">
              <w:rPr>
                <w:rFonts w:ascii="Times New Roman" w:hAnsi="Times New Roman" w:cs="Times New Roman"/>
                <w:b/>
                <w:sz w:val="26"/>
                <w:szCs w:val="26"/>
              </w:rPr>
              <w:t xml:space="preserve"> – 11:</w:t>
            </w:r>
            <w:r w:rsidR="003C2555" w:rsidRPr="005F0C23">
              <w:rPr>
                <w:rFonts w:ascii="Times New Roman" w:hAnsi="Times New Roman" w:cs="Times New Roman"/>
                <w:b/>
                <w:sz w:val="26"/>
                <w:szCs w:val="26"/>
              </w:rPr>
              <w:t>45</w:t>
            </w:r>
          </w:p>
        </w:tc>
        <w:tc>
          <w:tcPr>
            <w:tcW w:w="4039" w:type="pct"/>
            <w:shd w:val="clear" w:color="auto" w:fill="FFFFFF"/>
          </w:tcPr>
          <w:p w14:paraId="56E457F3" w14:textId="19FCECAE" w:rsidR="00A80774" w:rsidRPr="005F0C23" w:rsidRDefault="00A80774" w:rsidP="00320781">
            <w:pPr>
              <w:spacing w:before="60" w:after="0" w:line="276" w:lineRule="auto"/>
              <w:jc w:val="both"/>
              <w:rPr>
                <w:rFonts w:ascii="Times New Roman" w:hAnsi="Times New Roman" w:cs="Times New Roman"/>
                <w:b/>
                <w:sz w:val="26"/>
                <w:szCs w:val="26"/>
              </w:rPr>
            </w:pPr>
            <w:r w:rsidRPr="005F0C23">
              <w:rPr>
                <w:rFonts w:ascii="Times New Roman" w:hAnsi="Times New Roman" w:cs="Times New Roman"/>
                <w:b/>
                <w:sz w:val="26"/>
                <w:szCs w:val="26"/>
              </w:rPr>
              <w:t>Kết luận</w:t>
            </w:r>
            <w:r w:rsidR="003C2555" w:rsidRPr="005F0C23">
              <w:rPr>
                <w:rFonts w:ascii="Times New Roman" w:hAnsi="Times New Roman" w:cs="Times New Roman"/>
                <w:b/>
                <w:sz w:val="26"/>
                <w:szCs w:val="26"/>
              </w:rPr>
              <w:t>, chỉ đạo</w:t>
            </w:r>
            <w:r w:rsidRPr="005F0C23">
              <w:rPr>
                <w:rFonts w:ascii="Times New Roman" w:hAnsi="Times New Roman" w:cs="Times New Roman"/>
                <w:b/>
                <w:sz w:val="26"/>
                <w:szCs w:val="26"/>
              </w:rPr>
              <w:t xml:space="preserve"> và bế mạc</w:t>
            </w:r>
          </w:p>
          <w:p w14:paraId="2D489FFA" w14:textId="58991E6E" w:rsidR="00A80774" w:rsidRPr="005F0C23" w:rsidRDefault="00F70B8C" w:rsidP="0060611E">
            <w:pPr>
              <w:spacing w:before="60" w:after="0" w:line="276" w:lineRule="auto"/>
              <w:jc w:val="both"/>
              <w:rPr>
                <w:rFonts w:ascii="Times New Roman" w:hAnsi="Times New Roman" w:cs="Times New Roman"/>
                <w:i/>
                <w:sz w:val="26"/>
                <w:szCs w:val="26"/>
              </w:rPr>
            </w:pPr>
            <w:r w:rsidRPr="005F0C23">
              <w:rPr>
                <w:rFonts w:ascii="Times New Roman" w:hAnsi="Times New Roman" w:cs="Times New Roman"/>
                <w:i/>
                <w:sz w:val="26"/>
                <w:szCs w:val="26"/>
              </w:rPr>
              <w:t>Ông Trần Duy Đông, Thứ trưởng Bộ Kế hoạch và Đầu tư</w:t>
            </w:r>
          </w:p>
        </w:tc>
      </w:tr>
    </w:tbl>
    <w:p w14:paraId="08E0D94A" w14:textId="2883B9A5" w:rsidR="001B6F36" w:rsidRPr="005F0C23" w:rsidRDefault="001B6F36" w:rsidP="007740AD">
      <w:pPr>
        <w:spacing w:line="276" w:lineRule="auto"/>
        <w:jc w:val="both"/>
        <w:rPr>
          <w:rFonts w:ascii="Times New Roman" w:hAnsi="Times New Roman" w:cs="Times New Roman"/>
          <w:sz w:val="28"/>
          <w:szCs w:val="28"/>
        </w:rPr>
      </w:pPr>
    </w:p>
    <w:sectPr w:rsidR="001B6F36" w:rsidRPr="005F0C23" w:rsidSect="006E3429">
      <w:pgSz w:w="11906" w:h="16838" w:code="9"/>
      <w:pgMar w:top="1151" w:right="1151" w:bottom="1151"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CB9B" w14:textId="77777777" w:rsidR="000358AE" w:rsidRDefault="000358AE" w:rsidP="009D31B6">
      <w:pPr>
        <w:spacing w:after="0" w:line="240" w:lineRule="auto"/>
      </w:pPr>
      <w:r>
        <w:separator/>
      </w:r>
    </w:p>
  </w:endnote>
  <w:endnote w:type="continuationSeparator" w:id="0">
    <w:p w14:paraId="0C22F5A9" w14:textId="77777777" w:rsidR="000358AE" w:rsidRDefault="000358AE" w:rsidP="009D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8E46" w14:textId="77777777" w:rsidR="000358AE" w:rsidRDefault="000358AE" w:rsidP="009D31B6">
      <w:pPr>
        <w:spacing w:after="0" w:line="240" w:lineRule="auto"/>
      </w:pPr>
      <w:r>
        <w:separator/>
      </w:r>
    </w:p>
  </w:footnote>
  <w:footnote w:type="continuationSeparator" w:id="0">
    <w:p w14:paraId="4D4EA855" w14:textId="77777777" w:rsidR="000358AE" w:rsidRDefault="000358AE" w:rsidP="009D3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ECA"/>
    <w:multiLevelType w:val="hybridMultilevel"/>
    <w:tmpl w:val="BA443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6220F1"/>
    <w:multiLevelType w:val="hybridMultilevel"/>
    <w:tmpl w:val="E6CC9CF2"/>
    <w:lvl w:ilvl="0" w:tplc="7D581C50">
      <w:start w:val="5"/>
      <w:numFmt w:val="bullet"/>
      <w:lvlText w:val="-"/>
      <w:lvlJc w:val="left"/>
      <w:pPr>
        <w:ind w:left="720" w:hanging="360"/>
      </w:pPr>
      <w:rPr>
        <w:rFonts w:ascii="NotoSerif" w:eastAsia="Times New Roman" w:hAnsi="NotoSerif" w:cstheme="minorBidi" w:hint="default"/>
        <w:color w:val="333333"/>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7751F"/>
    <w:multiLevelType w:val="multilevel"/>
    <w:tmpl w:val="1568979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AE5DBF"/>
    <w:multiLevelType w:val="hybridMultilevel"/>
    <w:tmpl w:val="912835FC"/>
    <w:lvl w:ilvl="0" w:tplc="7D8E3F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D30E79"/>
    <w:multiLevelType w:val="hybridMultilevel"/>
    <w:tmpl w:val="AF3629DA"/>
    <w:lvl w:ilvl="0" w:tplc="D7847B90">
      <w:start w:val="1"/>
      <w:numFmt w:val="bullet"/>
      <w:lvlText w:val="-"/>
      <w:lvlJc w:val="left"/>
      <w:pPr>
        <w:ind w:left="9291" w:hanging="360"/>
      </w:pPr>
      <w:rPr>
        <w:rFonts w:ascii="Calibri" w:eastAsia="Calibri" w:hAnsi="Calibri" w:cs="Calibri"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10731" w:hanging="360"/>
      </w:pPr>
      <w:rPr>
        <w:rFonts w:ascii="Wingdings" w:hAnsi="Wingdings" w:hint="default"/>
      </w:rPr>
    </w:lvl>
    <w:lvl w:ilvl="3" w:tplc="08090001" w:tentative="1">
      <w:start w:val="1"/>
      <w:numFmt w:val="bullet"/>
      <w:lvlText w:val=""/>
      <w:lvlJc w:val="left"/>
      <w:pPr>
        <w:ind w:left="11451" w:hanging="360"/>
      </w:pPr>
      <w:rPr>
        <w:rFonts w:ascii="Symbol" w:hAnsi="Symbol" w:hint="default"/>
      </w:rPr>
    </w:lvl>
    <w:lvl w:ilvl="4" w:tplc="08090003" w:tentative="1">
      <w:start w:val="1"/>
      <w:numFmt w:val="bullet"/>
      <w:lvlText w:val="o"/>
      <w:lvlJc w:val="left"/>
      <w:pPr>
        <w:ind w:left="12171" w:hanging="360"/>
      </w:pPr>
      <w:rPr>
        <w:rFonts w:ascii="Courier New" w:hAnsi="Courier New" w:cs="Courier New" w:hint="default"/>
      </w:rPr>
    </w:lvl>
    <w:lvl w:ilvl="5" w:tplc="08090005" w:tentative="1">
      <w:start w:val="1"/>
      <w:numFmt w:val="bullet"/>
      <w:lvlText w:val=""/>
      <w:lvlJc w:val="left"/>
      <w:pPr>
        <w:ind w:left="12891" w:hanging="360"/>
      </w:pPr>
      <w:rPr>
        <w:rFonts w:ascii="Wingdings" w:hAnsi="Wingdings" w:hint="default"/>
      </w:rPr>
    </w:lvl>
    <w:lvl w:ilvl="6" w:tplc="08090001" w:tentative="1">
      <w:start w:val="1"/>
      <w:numFmt w:val="bullet"/>
      <w:lvlText w:val=""/>
      <w:lvlJc w:val="left"/>
      <w:pPr>
        <w:ind w:left="13611" w:hanging="360"/>
      </w:pPr>
      <w:rPr>
        <w:rFonts w:ascii="Symbol" w:hAnsi="Symbol" w:hint="default"/>
      </w:rPr>
    </w:lvl>
    <w:lvl w:ilvl="7" w:tplc="08090003" w:tentative="1">
      <w:start w:val="1"/>
      <w:numFmt w:val="bullet"/>
      <w:lvlText w:val="o"/>
      <w:lvlJc w:val="left"/>
      <w:pPr>
        <w:ind w:left="14331" w:hanging="360"/>
      </w:pPr>
      <w:rPr>
        <w:rFonts w:ascii="Courier New" w:hAnsi="Courier New" w:cs="Courier New" w:hint="default"/>
      </w:rPr>
    </w:lvl>
    <w:lvl w:ilvl="8" w:tplc="08090005" w:tentative="1">
      <w:start w:val="1"/>
      <w:numFmt w:val="bullet"/>
      <w:lvlText w:val=""/>
      <w:lvlJc w:val="left"/>
      <w:pPr>
        <w:ind w:left="15051" w:hanging="360"/>
      </w:pPr>
      <w:rPr>
        <w:rFonts w:ascii="Wingdings" w:hAnsi="Wingdings" w:hint="default"/>
      </w:rPr>
    </w:lvl>
  </w:abstractNum>
  <w:abstractNum w:abstractNumId="5" w15:restartNumberingAfterBreak="0">
    <w:nsid w:val="65EB3278"/>
    <w:multiLevelType w:val="hybridMultilevel"/>
    <w:tmpl w:val="B00AE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5145D4"/>
    <w:multiLevelType w:val="hybridMultilevel"/>
    <w:tmpl w:val="4C0A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9464529">
    <w:abstractNumId w:val="2"/>
  </w:num>
  <w:num w:numId="2" w16cid:durableId="1536693684">
    <w:abstractNumId w:val="3"/>
  </w:num>
  <w:num w:numId="3" w16cid:durableId="1646854486">
    <w:abstractNumId w:val="5"/>
  </w:num>
  <w:num w:numId="4" w16cid:durableId="1308196565">
    <w:abstractNumId w:val="4"/>
  </w:num>
  <w:num w:numId="5" w16cid:durableId="930967777">
    <w:abstractNumId w:val="0"/>
  </w:num>
  <w:num w:numId="6" w16cid:durableId="1063911772">
    <w:abstractNumId w:val="6"/>
  </w:num>
  <w:num w:numId="7" w16cid:durableId="37050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83"/>
    <w:rsid w:val="00001A3A"/>
    <w:rsid w:val="00006F5B"/>
    <w:rsid w:val="0003080F"/>
    <w:rsid w:val="000358AE"/>
    <w:rsid w:val="00037E53"/>
    <w:rsid w:val="00045AAB"/>
    <w:rsid w:val="00084F31"/>
    <w:rsid w:val="00092F6C"/>
    <w:rsid w:val="0009332B"/>
    <w:rsid w:val="000A2410"/>
    <w:rsid w:val="000A2481"/>
    <w:rsid w:val="000E5002"/>
    <w:rsid w:val="000F05EC"/>
    <w:rsid w:val="000F35AD"/>
    <w:rsid w:val="001134B5"/>
    <w:rsid w:val="00123886"/>
    <w:rsid w:val="00185765"/>
    <w:rsid w:val="00186CAF"/>
    <w:rsid w:val="001A01EF"/>
    <w:rsid w:val="001A0F52"/>
    <w:rsid w:val="001B0EC0"/>
    <w:rsid w:val="001B1F8C"/>
    <w:rsid w:val="001B6F36"/>
    <w:rsid w:val="002057A6"/>
    <w:rsid w:val="00206E2D"/>
    <w:rsid w:val="00222428"/>
    <w:rsid w:val="00226DF4"/>
    <w:rsid w:val="00242A96"/>
    <w:rsid w:val="00242F67"/>
    <w:rsid w:val="00245823"/>
    <w:rsid w:val="002666C0"/>
    <w:rsid w:val="00284C4A"/>
    <w:rsid w:val="00284D3E"/>
    <w:rsid w:val="002A10F6"/>
    <w:rsid w:val="002A1183"/>
    <w:rsid w:val="002B78E3"/>
    <w:rsid w:val="002C02D1"/>
    <w:rsid w:val="002C5DBB"/>
    <w:rsid w:val="002D3346"/>
    <w:rsid w:val="002E40E3"/>
    <w:rsid w:val="002E6A48"/>
    <w:rsid w:val="0030236E"/>
    <w:rsid w:val="00306A3F"/>
    <w:rsid w:val="00320781"/>
    <w:rsid w:val="00343522"/>
    <w:rsid w:val="00346B67"/>
    <w:rsid w:val="0036244F"/>
    <w:rsid w:val="003652DC"/>
    <w:rsid w:val="0038004F"/>
    <w:rsid w:val="0038204E"/>
    <w:rsid w:val="003909A8"/>
    <w:rsid w:val="003B5211"/>
    <w:rsid w:val="003B7715"/>
    <w:rsid w:val="003C2555"/>
    <w:rsid w:val="003C2F89"/>
    <w:rsid w:val="003F62BE"/>
    <w:rsid w:val="00413599"/>
    <w:rsid w:val="00435513"/>
    <w:rsid w:val="00435522"/>
    <w:rsid w:val="00442CC8"/>
    <w:rsid w:val="00444FFB"/>
    <w:rsid w:val="00466B9F"/>
    <w:rsid w:val="00491FF3"/>
    <w:rsid w:val="0049236D"/>
    <w:rsid w:val="00492590"/>
    <w:rsid w:val="004D6C96"/>
    <w:rsid w:val="004F60D0"/>
    <w:rsid w:val="00542CE4"/>
    <w:rsid w:val="00570B9E"/>
    <w:rsid w:val="00573CDE"/>
    <w:rsid w:val="005761F8"/>
    <w:rsid w:val="005933CA"/>
    <w:rsid w:val="005D26E2"/>
    <w:rsid w:val="005E6B1D"/>
    <w:rsid w:val="005E6BD2"/>
    <w:rsid w:val="005F0C23"/>
    <w:rsid w:val="005F41A0"/>
    <w:rsid w:val="0060611E"/>
    <w:rsid w:val="00625DC0"/>
    <w:rsid w:val="006525E5"/>
    <w:rsid w:val="00673253"/>
    <w:rsid w:val="00682C98"/>
    <w:rsid w:val="006831FD"/>
    <w:rsid w:val="006A5D1F"/>
    <w:rsid w:val="006A7D86"/>
    <w:rsid w:val="006B2089"/>
    <w:rsid w:val="006C05A3"/>
    <w:rsid w:val="006E3429"/>
    <w:rsid w:val="006F02E6"/>
    <w:rsid w:val="006F4F27"/>
    <w:rsid w:val="006F531B"/>
    <w:rsid w:val="007006C7"/>
    <w:rsid w:val="00706B88"/>
    <w:rsid w:val="00722999"/>
    <w:rsid w:val="00725DE6"/>
    <w:rsid w:val="007350BC"/>
    <w:rsid w:val="00741441"/>
    <w:rsid w:val="00746845"/>
    <w:rsid w:val="007471BC"/>
    <w:rsid w:val="00751DD6"/>
    <w:rsid w:val="007740AD"/>
    <w:rsid w:val="007B6AD1"/>
    <w:rsid w:val="007D69D3"/>
    <w:rsid w:val="007F5AC0"/>
    <w:rsid w:val="00834C0F"/>
    <w:rsid w:val="0086242A"/>
    <w:rsid w:val="008710DA"/>
    <w:rsid w:val="008A2A57"/>
    <w:rsid w:val="008A6407"/>
    <w:rsid w:val="008A6D3D"/>
    <w:rsid w:val="008A7993"/>
    <w:rsid w:val="008B24C5"/>
    <w:rsid w:val="008C2311"/>
    <w:rsid w:val="008C27F6"/>
    <w:rsid w:val="008C48CF"/>
    <w:rsid w:val="008C5DF3"/>
    <w:rsid w:val="008D18C0"/>
    <w:rsid w:val="008E37A5"/>
    <w:rsid w:val="008E4602"/>
    <w:rsid w:val="008F2E4D"/>
    <w:rsid w:val="008F7DC4"/>
    <w:rsid w:val="00912C80"/>
    <w:rsid w:val="00933298"/>
    <w:rsid w:val="00940D8A"/>
    <w:rsid w:val="00952CF1"/>
    <w:rsid w:val="00966C4C"/>
    <w:rsid w:val="0098205E"/>
    <w:rsid w:val="00982B54"/>
    <w:rsid w:val="009B5F65"/>
    <w:rsid w:val="009C44E1"/>
    <w:rsid w:val="009D31B6"/>
    <w:rsid w:val="009F3C97"/>
    <w:rsid w:val="009F7894"/>
    <w:rsid w:val="00A04F01"/>
    <w:rsid w:val="00A20C06"/>
    <w:rsid w:val="00A212EC"/>
    <w:rsid w:val="00A410F0"/>
    <w:rsid w:val="00A70F30"/>
    <w:rsid w:val="00A80774"/>
    <w:rsid w:val="00A81BC4"/>
    <w:rsid w:val="00A81D04"/>
    <w:rsid w:val="00A9435D"/>
    <w:rsid w:val="00AB438D"/>
    <w:rsid w:val="00AE0B70"/>
    <w:rsid w:val="00AE431E"/>
    <w:rsid w:val="00AF0BE6"/>
    <w:rsid w:val="00AF43AE"/>
    <w:rsid w:val="00B176CC"/>
    <w:rsid w:val="00B20C3A"/>
    <w:rsid w:val="00B234FF"/>
    <w:rsid w:val="00B71AD7"/>
    <w:rsid w:val="00BB7F35"/>
    <w:rsid w:val="00BE1BC7"/>
    <w:rsid w:val="00BF2E60"/>
    <w:rsid w:val="00C02253"/>
    <w:rsid w:val="00C02FE7"/>
    <w:rsid w:val="00C0575E"/>
    <w:rsid w:val="00C057FF"/>
    <w:rsid w:val="00C05C46"/>
    <w:rsid w:val="00C10999"/>
    <w:rsid w:val="00C4704D"/>
    <w:rsid w:val="00C54E20"/>
    <w:rsid w:val="00C55CF4"/>
    <w:rsid w:val="00C6353B"/>
    <w:rsid w:val="00C7505C"/>
    <w:rsid w:val="00C8605E"/>
    <w:rsid w:val="00C86391"/>
    <w:rsid w:val="00CA202F"/>
    <w:rsid w:val="00CB43EB"/>
    <w:rsid w:val="00CB5377"/>
    <w:rsid w:val="00CD01FA"/>
    <w:rsid w:val="00D1250C"/>
    <w:rsid w:val="00D15767"/>
    <w:rsid w:val="00D20908"/>
    <w:rsid w:val="00D42B66"/>
    <w:rsid w:val="00D60172"/>
    <w:rsid w:val="00D67CD8"/>
    <w:rsid w:val="00D705E8"/>
    <w:rsid w:val="00D81010"/>
    <w:rsid w:val="00D82022"/>
    <w:rsid w:val="00D9106F"/>
    <w:rsid w:val="00DA10C5"/>
    <w:rsid w:val="00DB2462"/>
    <w:rsid w:val="00DC7816"/>
    <w:rsid w:val="00DD46B2"/>
    <w:rsid w:val="00DF7D87"/>
    <w:rsid w:val="00E031C3"/>
    <w:rsid w:val="00E1125E"/>
    <w:rsid w:val="00E13461"/>
    <w:rsid w:val="00E25DC3"/>
    <w:rsid w:val="00E304B0"/>
    <w:rsid w:val="00E32E07"/>
    <w:rsid w:val="00E46378"/>
    <w:rsid w:val="00E6091B"/>
    <w:rsid w:val="00E769C6"/>
    <w:rsid w:val="00E77DCB"/>
    <w:rsid w:val="00E86E39"/>
    <w:rsid w:val="00EA28AC"/>
    <w:rsid w:val="00EA3200"/>
    <w:rsid w:val="00EA503C"/>
    <w:rsid w:val="00EC1508"/>
    <w:rsid w:val="00EE55A7"/>
    <w:rsid w:val="00F70B8C"/>
    <w:rsid w:val="00F74238"/>
    <w:rsid w:val="00F7548F"/>
    <w:rsid w:val="00F80B1D"/>
    <w:rsid w:val="00F83503"/>
    <w:rsid w:val="00F910E6"/>
    <w:rsid w:val="00FA4D50"/>
    <w:rsid w:val="00FA5884"/>
    <w:rsid w:val="00FB04B4"/>
    <w:rsid w:val="00FF0CD9"/>
    <w:rsid w:val="00FF60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2AAC9"/>
  <w15:docId w15:val="{DDBEA41E-77C7-4C2C-B7E1-470366C9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D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B98"/>
    <w:pPr>
      <w:ind w:left="720"/>
      <w:contextualSpacing/>
    </w:pPr>
  </w:style>
  <w:style w:type="paragraph" w:styleId="FootnoteText">
    <w:name w:val="footnote text"/>
    <w:basedOn w:val="Normal"/>
    <w:link w:val="FootnoteTextChar"/>
    <w:uiPriority w:val="99"/>
    <w:semiHidden/>
    <w:unhideWhenUsed/>
    <w:rsid w:val="00D91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E53"/>
    <w:rPr>
      <w:sz w:val="20"/>
      <w:szCs w:val="20"/>
    </w:rPr>
  </w:style>
  <w:style w:type="character" w:styleId="FootnoteReference">
    <w:name w:val="footnote reference"/>
    <w:basedOn w:val="DefaultParagraphFont"/>
    <w:uiPriority w:val="99"/>
    <w:semiHidden/>
    <w:unhideWhenUsed/>
    <w:rsid w:val="00D91E53"/>
    <w:rPr>
      <w:vertAlign w:val="superscript"/>
    </w:rPr>
  </w:style>
  <w:style w:type="character" w:styleId="Hyperlink">
    <w:name w:val="Hyperlink"/>
    <w:basedOn w:val="DefaultParagraphFont"/>
    <w:uiPriority w:val="99"/>
    <w:semiHidden/>
    <w:unhideWhenUsed/>
    <w:rsid w:val="00492CEF"/>
    <w:rPr>
      <w:color w:val="0000FF"/>
      <w:u w:val="single"/>
    </w:rPr>
  </w:style>
  <w:style w:type="character" w:styleId="FollowedHyperlink">
    <w:name w:val="FollowedHyperlink"/>
    <w:basedOn w:val="DefaultParagraphFont"/>
    <w:uiPriority w:val="99"/>
    <w:semiHidden/>
    <w:unhideWhenUsed/>
    <w:rsid w:val="00492CEF"/>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13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4B5"/>
    <w:rPr>
      <w:rFonts w:ascii="Segoe UI" w:hAnsi="Segoe UI" w:cs="Segoe UI"/>
      <w:sz w:val="18"/>
      <w:szCs w:val="18"/>
    </w:rPr>
  </w:style>
  <w:style w:type="paragraph" w:styleId="NormalWeb">
    <w:name w:val="Normal (Web)"/>
    <w:basedOn w:val="Normal"/>
    <w:uiPriority w:val="99"/>
    <w:semiHidden/>
    <w:unhideWhenUsed/>
    <w:rsid w:val="009D31B6"/>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8F7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23476">
      <w:bodyDiv w:val="1"/>
      <w:marLeft w:val="0"/>
      <w:marRight w:val="0"/>
      <w:marTop w:val="0"/>
      <w:marBottom w:val="0"/>
      <w:divBdr>
        <w:top w:val="none" w:sz="0" w:space="0" w:color="auto"/>
        <w:left w:val="none" w:sz="0" w:space="0" w:color="auto"/>
        <w:bottom w:val="none" w:sz="0" w:space="0" w:color="auto"/>
        <w:right w:val="none" w:sz="0" w:space="0" w:color="auto"/>
      </w:divBdr>
    </w:div>
    <w:div w:id="1093937553">
      <w:bodyDiv w:val="1"/>
      <w:marLeft w:val="0"/>
      <w:marRight w:val="0"/>
      <w:marTop w:val="0"/>
      <w:marBottom w:val="0"/>
      <w:divBdr>
        <w:top w:val="none" w:sz="0" w:space="0" w:color="auto"/>
        <w:left w:val="none" w:sz="0" w:space="0" w:color="auto"/>
        <w:bottom w:val="none" w:sz="0" w:space="0" w:color="auto"/>
        <w:right w:val="none" w:sz="0" w:space="0" w:color="auto"/>
      </w:divBdr>
    </w:div>
    <w:div w:id="1268736544">
      <w:bodyDiv w:val="1"/>
      <w:marLeft w:val="0"/>
      <w:marRight w:val="0"/>
      <w:marTop w:val="0"/>
      <w:marBottom w:val="0"/>
      <w:divBdr>
        <w:top w:val="none" w:sz="0" w:space="0" w:color="auto"/>
        <w:left w:val="none" w:sz="0" w:space="0" w:color="auto"/>
        <w:bottom w:val="none" w:sz="0" w:space="0" w:color="auto"/>
        <w:right w:val="none" w:sz="0" w:space="0" w:color="auto"/>
      </w:divBdr>
      <w:divsChild>
        <w:div w:id="1895044209">
          <w:marLeft w:val="0"/>
          <w:marRight w:val="0"/>
          <w:marTop w:val="0"/>
          <w:marBottom w:val="120"/>
          <w:divBdr>
            <w:top w:val="none" w:sz="0" w:space="0" w:color="auto"/>
            <w:left w:val="none" w:sz="0" w:space="0" w:color="auto"/>
            <w:bottom w:val="none" w:sz="0" w:space="0" w:color="auto"/>
            <w:right w:val="none" w:sz="0" w:space="0" w:color="auto"/>
          </w:divBdr>
        </w:div>
        <w:div w:id="903560869">
          <w:marLeft w:val="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kA0uh7hR+bFsKhgHJv6/eeCJ3Q==">AMUW2mUsMWk6coyUKjzRRJm+UukfPOnjgZbQzephRFVbklsptfz3rJfJj/e/eYcQvDyMsErnDIW5L8fmaS8qAhxwG44MbMmYE0HbfgQrzkZHEoTIjQQE+QNUiY0EnvgO2FQVrPJo3dCd</go:docsCustomData>
</go:gDocsCustomXmlDataStorage>
</file>

<file path=customXml/itemProps1.xml><?xml version="1.0" encoding="utf-8"?>
<ds:datastoreItem xmlns:ds="http://schemas.openxmlformats.org/officeDocument/2006/customXml" ds:itemID="{63FBAA90-79AA-4F3B-B337-D1AB32A25E1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Thao Nguyen</cp:lastModifiedBy>
  <cp:revision>13</cp:revision>
  <cp:lastPrinted>2024-02-23T02:59:00Z</cp:lastPrinted>
  <dcterms:created xsi:type="dcterms:W3CDTF">2024-02-20T03:06:00Z</dcterms:created>
  <dcterms:modified xsi:type="dcterms:W3CDTF">2024-02-23T04:44:00Z</dcterms:modified>
</cp:coreProperties>
</file>